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186BF7D" w14:textId="22726F18" w:rsidR="00772F7D" w:rsidRDefault="00CC1687" w:rsidP="00772F7D">
      <w:pPr>
        <w:rPr>
          <w:b/>
          <w:sz w:val="28"/>
          <w:szCs w:val="28"/>
        </w:rPr>
      </w:pPr>
      <w:bookmarkStart w:id="0" w:name="_Hlk37243217"/>
      <w:bookmarkStart w:id="1" w:name="_Hlk37159469"/>
      <w:r>
        <w:rPr>
          <w:b/>
          <w:noProof/>
          <w:sz w:val="28"/>
          <w:szCs w:val="28"/>
        </w:rPr>
        <w:drawing>
          <wp:anchor distT="0" distB="0" distL="114300" distR="114300" simplePos="0" relativeHeight="251658240" behindDoc="0" locked="0" layoutInCell="1" allowOverlap="1" wp14:anchorId="7C7B3D99" wp14:editId="6A82701A">
            <wp:simplePos x="0" y="0"/>
            <wp:positionH relativeFrom="column">
              <wp:posOffset>3941445</wp:posOffset>
            </wp:positionH>
            <wp:positionV relativeFrom="paragraph">
              <wp:posOffset>10795</wp:posOffset>
            </wp:positionV>
            <wp:extent cx="2347669" cy="771704"/>
            <wp:effectExtent l="0" t="0" r="0"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urriculum_validation.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47669" cy="771704"/>
                    </a:xfrm>
                    <a:prstGeom prst="rect">
                      <a:avLst/>
                    </a:prstGeom>
                  </pic:spPr>
                </pic:pic>
              </a:graphicData>
            </a:graphic>
            <wp14:sizeRelH relativeFrom="page">
              <wp14:pctWidth>0</wp14:pctWidth>
            </wp14:sizeRelH>
            <wp14:sizeRelV relativeFrom="page">
              <wp14:pctHeight>0</wp14:pctHeight>
            </wp14:sizeRelV>
          </wp:anchor>
        </w:drawing>
      </w:r>
    </w:p>
    <w:p w14:paraId="144A1A4C" w14:textId="7A6DE5F2" w:rsidR="00B32222" w:rsidRDefault="00B32222" w:rsidP="00772F7D">
      <w:pPr>
        <w:rPr>
          <w:b/>
          <w:sz w:val="28"/>
          <w:szCs w:val="28"/>
        </w:rPr>
      </w:pPr>
    </w:p>
    <w:p w14:paraId="0E9B0E2D" w14:textId="6F9AD88C" w:rsidR="00B32222" w:rsidRDefault="00B32222" w:rsidP="00772F7D">
      <w:pPr>
        <w:rPr>
          <w:b/>
          <w:sz w:val="28"/>
          <w:szCs w:val="28"/>
        </w:rPr>
      </w:pPr>
    </w:p>
    <w:p w14:paraId="5861B978" w14:textId="27522A37" w:rsidR="00CC1687" w:rsidRDefault="00CC1687" w:rsidP="00772F7D">
      <w:pPr>
        <w:rPr>
          <w:b/>
          <w:sz w:val="28"/>
          <w:szCs w:val="28"/>
        </w:rPr>
      </w:pPr>
    </w:p>
    <w:p w14:paraId="3E6D27D8" w14:textId="2D86CC23" w:rsidR="00CC1687" w:rsidRPr="00486851" w:rsidRDefault="00486851" w:rsidP="00486851">
      <w:pPr>
        <w:jc w:val="center"/>
        <w:rPr>
          <w:rFonts w:asciiTheme="majorHAnsi" w:hAnsiTheme="majorHAnsi"/>
          <w:b/>
          <w:sz w:val="40"/>
          <w:szCs w:val="40"/>
        </w:rPr>
      </w:pPr>
      <w:r w:rsidRPr="00486851">
        <w:rPr>
          <w:rFonts w:asciiTheme="majorHAnsi" w:hAnsiTheme="majorHAnsi"/>
          <w:b/>
          <w:sz w:val="40"/>
          <w:szCs w:val="40"/>
        </w:rPr>
        <w:t>CURRICULUM VALIDATION</w:t>
      </w:r>
    </w:p>
    <w:p w14:paraId="4DFFE973" w14:textId="1089B027" w:rsidR="00486851" w:rsidRDefault="00486851" w:rsidP="00486851">
      <w:pPr>
        <w:jc w:val="center"/>
        <w:rPr>
          <w:rFonts w:asciiTheme="majorHAnsi" w:hAnsiTheme="majorHAnsi"/>
          <w:b/>
          <w:sz w:val="40"/>
          <w:szCs w:val="40"/>
        </w:rPr>
      </w:pPr>
      <w:r w:rsidRPr="00486851">
        <w:rPr>
          <w:rFonts w:asciiTheme="majorHAnsi" w:hAnsiTheme="majorHAnsi"/>
          <w:b/>
          <w:sz w:val="40"/>
          <w:szCs w:val="40"/>
        </w:rPr>
        <w:t>EXTERNAL REVIEWER INDUCTION TRAINING</w:t>
      </w:r>
    </w:p>
    <w:p w14:paraId="0D378D68" w14:textId="77777777" w:rsidR="00FE390B" w:rsidRPr="00486851" w:rsidRDefault="00FE390B" w:rsidP="00486851">
      <w:pPr>
        <w:jc w:val="center"/>
        <w:rPr>
          <w:rFonts w:asciiTheme="majorHAnsi" w:hAnsiTheme="majorHAnsi"/>
          <w:b/>
          <w:sz w:val="40"/>
          <w:szCs w:val="40"/>
        </w:rPr>
      </w:pPr>
    </w:p>
    <w:p w14:paraId="4CCE2E04" w14:textId="3499EF9A" w:rsidR="00275D73" w:rsidRPr="00275D73" w:rsidRDefault="00980173" w:rsidP="00486851">
      <w:pPr>
        <w:jc w:val="center"/>
        <w:rPr>
          <w:rFonts w:asciiTheme="majorHAnsi" w:hAnsiTheme="majorHAnsi"/>
          <w:b/>
          <w:sz w:val="40"/>
          <w:szCs w:val="40"/>
        </w:rPr>
      </w:pPr>
      <w:bookmarkStart w:id="2" w:name="_Hlk37243205"/>
      <w:r w:rsidRPr="00275D73">
        <w:rPr>
          <w:rFonts w:asciiTheme="majorHAnsi" w:hAnsiTheme="majorHAnsi"/>
          <w:b/>
          <w:sz w:val="40"/>
          <w:szCs w:val="40"/>
        </w:rPr>
        <w:t xml:space="preserve">Section </w:t>
      </w:r>
      <w:r w:rsidR="00275D73" w:rsidRPr="00275D73">
        <w:rPr>
          <w:rFonts w:asciiTheme="majorHAnsi" w:hAnsiTheme="majorHAnsi"/>
          <w:b/>
          <w:sz w:val="40"/>
          <w:szCs w:val="40"/>
        </w:rPr>
        <w:t xml:space="preserve">3 </w:t>
      </w:r>
      <w:r w:rsidR="00FE390B">
        <w:rPr>
          <w:rFonts w:asciiTheme="majorHAnsi" w:hAnsiTheme="majorHAnsi"/>
          <w:b/>
          <w:sz w:val="40"/>
          <w:szCs w:val="40"/>
        </w:rPr>
        <w:t xml:space="preserve">of the </w:t>
      </w:r>
      <w:r w:rsidR="00275D73" w:rsidRPr="00275D73">
        <w:rPr>
          <w:rFonts w:asciiTheme="majorHAnsi" w:hAnsiTheme="majorHAnsi"/>
          <w:b/>
          <w:sz w:val="40"/>
          <w:szCs w:val="40"/>
        </w:rPr>
        <w:t>External Reviewer’s Template</w:t>
      </w:r>
      <w:r w:rsidRPr="00275D73">
        <w:rPr>
          <w:rFonts w:asciiTheme="majorHAnsi" w:hAnsiTheme="majorHAnsi"/>
          <w:b/>
          <w:sz w:val="40"/>
          <w:szCs w:val="40"/>
        </w:rPr>
        <w:t xml:space="preserve"> </w:t>
      </w:r>
    </w:p>
    <w:p w14:paraId="70C229F4" w14:textId="3E9A5BE5" w:rsidR="00486851" w:rsidRPr="00980173" w:rsidRDefault="00275D73" w:rsidP="00486851">
      <w:pPr>
        <w:jc w:val="center"/>
        <w:rPr>
          <w:rFonts w:asciiTheme="majorHAnsi" w:hAnsiTheme="majorHAnsi"/>
          <w:bCs/>
          <w:sz w:val="40"/>
          <w:szCs w:val="40"/>
        </w:rPr>
      </w:pPr>
      <w:r w:rsidRPr="00275D73">
        <w:rPr>
          <w:rFonts w:asciiTheme="majorHAnsi" w:hAnsiTheme="majorHAnsi"/>
          <w:bCs/>
          <w:sz w:val="40"/>
          <w:szCs w:val="40"/>
        </w:rPr>
        <w:t>Exercise 2:</w:t>
      </w:r>
      <w:r w:rsidRPr="00980173">
        <w:rPr>
          <w:rFonts w:asciiTheme="majorHAnsi" w:hAnsiTheme="majorHAnsi"/>
          <w:bCs/>
          <w:sz w:val="40"/>
          <w:szCs w:val="40"/>
        </w:rPr>
        <w:t xml:space="preserve"> </w:t>
      </w:r>
      <w:r>
        <w:rPr>
          <w:rFonts w:asciiTheme="majorHAnsi" w:hAnsiTheme="majorHAnsi"/>
          <w:bCs/>
          <w:sz w:val="40"/>
          <w:szCs w:val="40"/>
        </w:rPr>
        <w:t>The Curriculum Part II</w:t>
      </w:r>
    </w:p>
    <w:bookmarkEnd w:id="2"/>
    <w:p w14:paraId="612CB833" w14:textId="77777777" w:rsidR="00CC1687" w:rsidRDefault="00CC1687" w:rsidP="00772F7D">
      <w:pPr>
        <w:rPr>
          <w:b/>
          <w:sz w:val="28"/>
          <w:szCs w:val="28"/>
        </w:rPr>
      </w:pPr>
    </w:p>
    <w:bookmarkEnd w:id="0"/>
    <w:p w14:paraId="158D1AC8" w14:textId="6278931E" w:rsidR="00B32222" w:rsidRDefault="00486851" w:rsidP="00544742">
      <w:pPr>
        <w:ind w:right="-1"/>
        <w:rPr>
          <w:b/>
          <w:sz w:val="28"/>
          <w:szCs w:val="28"/>
        </w:rPr>
      </w:pPr>
      <w:r>
        <w:rPr>
          <w:b/>
          <w:noProof/>
          <w:sz w:val="28"/>
          <w:szCs w:val="28"/>
        </w:rPr>
        <mc:AlternateContent>
          <mc:Choice Requires="wps">
            <w:drawing>
              <wp:anchor distT="0" distB="0" distL="114300" distR="114300" simplePos="0" relativeHeight="251659264" behindDoc="0" locked="0" layoutInCell="1" allowOverlap="1" wp14:anchorId="46B0C894" wp14:editId="48FB7A3E">
                <wp:simplePos x="0" y="0"/>
                <wp:positionH relativeFrom="column">
                  <wp:posOffset>677112</wp:posOffset>
                </wp:positionH>
                <wp:positionV relativeFrom="paragraph">
                  <wp:posOffset>152171</wp:posOffset>
                </wp:positionV>
                <wp:extent cx="4696155" cy="2348179"/>
                <wp:effectExtent l="0" t="0" r="28575" b="14605"/>
                <wp:wrapNone/>
                <wp:docPr id="5" name="Rectangle 5"/>
                <wp:cNvGraphicFramePr/>
                <a:graphic xmlns:a="http://schemas.openxmlformats.org/drawingml/2006/main">
                  <a:graphicData uri="http://schemas.microsoft.com/office/word/2010/wordprocessingShape">
                    <wps:wsp>
                      <wps:cNvSpPr/>
                      <wps:spPr>
                        <a:xfrm>
                          <a:off x="0" y="0"/>
                          <a:ext cx="4696155" cy="2348179"/>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F463FE2" id="Rectangle 5" o:spid="_x0000_s1026" style="position:absolute;margin-left:53.3pt;margin-top:12pt;width:369.8pt;height:184.9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" filled="f" strokecolor="black [3213]" strokeweight="1pt"/>
            </w:pict>
          </mc:Fallback>
        </mc:AlternateContent>
      </w:r>
    </w:p>
    <w:bookmarkStart w:id="3" w:name="_Toc37162582" w:displacedByCustomXml="next"/>
    <w:sdt>
      <w:sdtPr>
        <w:rPr>
          <w:rFonts w:ascii="Arial" w:eastAsia="Arial" w:hAnsi="Arial" w:cs="Arial"/>
          <w:sz w:val="22"/>
          <w:szCs w:val="22"/>
          <w:lang w:val="en-GB" w:eastAsia="en-GB"/>
        </w:rPr>
        <w:id w:val="297498365"/>
        <w:docPartObj>
          <w:docPartGallery w:val="Table of Contents"/>
          <w:docPartUnique/>
        </w:docPartObj>
      </w:sdtPr>
      <w:sdtEndPr>
        <w:rPr>
          <w:b/>
          <w:bCs/>
          <w:noProof/>
        </w:rPr>
      </w:sdtEndPr>
      <w:sdtContent>
        <w:p w14:paraId="711810FC" w14:textId="16A3CF19" w:rsidR="00B32222" w:rsidRDefault="00CC1687" w:rsidP="0050311E">
          <w:pPr>
            <w:pStyle w:val="Default"/>
            <w:ind w:left="1276"/>
            <w:rPr>
              <w:b/>
              <w:bCs/>
              <w:sz w:val="28"/>
              <w:szCs w:val="28"/>
            </w:rPr>
          </w:pPr>
          <w:r w:rsidRPr="00CC1687">
            <w:rPr>
              <w:b/>
              <w:bCs/>
              <w:sz w:val="28"/>
              <w:szCs w:val="28"/>
            </w:rPr>
            <w:t>CONTENTS</w:t>
          </w:r>
          <w:bookmarkEnd w:id="3"/>
        </w:p>
        <w:p w14:paraId="254CA064" w14:textId="77777777" w:rsidR="00CC1687" w:rsidRPr="00CC1687" w:rsidRDefault="00CC1687" w:rsidP="0050311E">
          <w:pPr>
            <w:pStyle w:val="Default"/>
            <w:ind w:left="1276"/>
            <w:rPr>
              <w:b/>
              <w:bCs/>
              <w:sz w:val="28"/>
              <w:szCs w:val="28"/>
            </w:rPr>
          </w:pPr>
        </w:p>
        <w:p w14:paraId="48FF7136" w14:textId="7B41E8E1" w:rsidR="006045C1" w:rsidRPr="006045C1" w:rsidRDefault="00B32222" w:rsidP="006045C1">
          <w:pPr>
            <w:pStyle w:val="TOC1"/>
            <w:tabs>
              <w:tab w:val="clear" w:pos="10194"/>
              <w:tab w:val="right" w:leader="dot" w:pos="8222"/>
            </w:tabs>
            <w:ind w:left="1276"/>
            <w:rPr>
              <w:rFonts w:asciiTheme="majorHAnsi" w:eastAsiaTheme="minorEastAsia" w:hAnsiTheme="majorHAnsi" w:cstheme="minorBidi"/>
              <w:noProof/>
              <w:color w:val="auto"/>
              <w:sz w:val="24"/>
              <w:szCs w:val="24"/>
            </w:rPr>
          </w:pPr>
          <w:r w:rsidRPr="00CC1687">
            <w:rPr>
              <w:rFonts w:asciiTheme="majorHAnsi" w:hAnsiTheme="majorHAnsi"/>
            </w:rPr>
            <w:fldChar w:fldCharType="begin"/>
          </w:r>
          <w:r w:rsidRPr="00CC1687">
            <w:rPr>
              <w:rFonts w:asciiTheme="majorHAnsi" w:hAnsiTheme="majorHAnsi"/>
            </w:rPr>
            <w:instrText xml:space="preserve"> TOC \o "1-3" \h \z \u </w:instrText>
          </w:r>
          <w:r w:rsidRPr="00CC1687">
            <w:rPr>
              <w:rFonts w:asciiTheme="majorHAnsi" w:hAnsiTheme="majorHAnsi"/>
            </w:rPr>
            <w:fldChar w:fldCharType="separate"/>
          </w:r>
          <w:hyperlink w:anchor="_Toc37238868" w:history="1">
            <w:r w:rsidR="00544742" w:rsidRPr="006045C1">
              <w:rPr>
                <w:rStyle w:val="Hyperlink"/>
                <w:rFonts w:asciiTheme="majorHAnsi" w:hAnsiTheme="majorHAnsi"/>
                <w:noProof/>
                <w:sz w:val="24"/>
                <w:szCs w:val="24"/>
              </w:rPr>
              <w:t>Introduction</w:t>
            </w:r>
            <w:r w:rsidR="006045C1" w:rsidRPr="006045C1">
              <w:rPr>
                <w:rFonts w:asciiTheme="majorHAnsi" w:hAnsiTheme="majorHAnsi"/>
                <w:noProof/>
                <w:webHidden/>
                <w:sz w:val="24"/>
                <w:szCs w:val="24"/>
              </w:rPr>
              <w:tab/>
            </w:r>
            <w:r w:rsidR="006045C1" w:rsidRPr="006045C1">
              <w:rPr>
                <w:rFonts w:asciiTheme="majorHAnsi" w:hAnsiTheme="majorHAnsi"/>
                <w:noProof/>
                <w:webHidden/>
                <w:sz w:val="24"/>
                <w:szCs w:val="24"/>
              </w:rPr>
              <w:fldChar w:fldCharType="begin"/>
            </w:r>
            <w:r w:rsidR="006045C1" w:rsidRPr="006045C1">
              <w:rPr>
                <w:rFonts w:asciiTheme="majorHAnsi" w:hAnsiTheme="majorHAnsi"/>
                <w:noProof/>
                <w:webHidden/>
                <w:sz w:val="24"/>
                <w:szCs w:val="24"/>
              </w:rPr>
              <w:instrText xml:space="preserve"> PAGEREF _Toc37238868 \h </w:instrText>
            </w:r>
            <w:r w:rsidR="006045C1" w:rsidRPr="006045C1">
              <w:rPr>
                <w:rFonts w:asciiTheme="majorHAnsi" w:hAnsiTheme="majorHAnsi"/>
                <w:noProof/>
                <w:webHidden/>
                <w:sz w:val="24"/>
                <w:szCs w:val="24"/>
              </w:rPr>
            </w:r>
            <w:r w:rsidR="006045C1" w:rsidRPr="006045C1">
              <w:rPr>
                <w:rFonts w:asciiTheme="majorHAnsi" w:hAnsiTheme="majorHAnsi"/>
                <w:noProof/>
                <w:webHidden/>
                <w:sz w:val="24"/>
                <w:szCs w:val="24"/>
              </w:rPr>
              <w:fldChar w:fldCharType="separate"/>
            </w:r>
            <w:r w:rsidR="006045C1" w:rsidRPr="006045C1">
              <w:rPr>
                <w:rFonts w:asciiTheme="majorHAnsi" w:hAnsiTheme="majorHAnsi"/>
                <w:noProof/>
                <w:webHidden/>
                <w:sz w:val="24"/>
                <w:szCs w:val="24"/>
              </w:rPr>
              <w:t>1</w:t>
            </w:r>
            <w:r w:rsidR="006045C1" w:rsidRPr="006045C1">
              <w:rPr>
                <w:rFonts w:asciiTheme="majorHAnsi" w:hAnsiTheme="majorHAnsi"/>
                <w:noProof/>
                <w:webHidden/>
                <w:sz w:val="24"/>
                <w:szCs w:val="24"/>
              </w:rPr>
              <w:fldChar w:fldCharType="end"/>
            </w:r>
          </w:hyperlink>
        </w:p>
        <w:p w14:paraId="0AA70787" w14:textId="5264E9BE" w:rsidR="006045C1" w:rsidRPr="006045C1" w:rsidRDefault="0033647F" w:rsidP="006045C1">
          <w:pPr>
            <w:pStyle w:val="TOC1"/>
            <w:tabs>
              <w:tab w:val="clear" w:pos="10194"/>
              <w:tab w:val="right" w:leader="dot" w:pos="8222"/>
            </w:tabs>
            <w:ind w:left="1276"/>
            <w:rPr>
              <w:rFonts w:asciiTheme="majorHAnsi" w:eastAsiaTheme="minorEastAsia" w:hAnsiTheme="majorHAnsi" w:cstheme="minorBidi"/>
              <w:noProof/>
              <w:color w:val="auto"/>
              <w:sz w:val="24"/>
              <w:szCs w:val="24"/>
            </w:rPr>
          </w:pPr>
          <w:hyperlink w:anchor="_Toc37238869" w:history="1">
            <w:r w:rsidR="00544742">
              <w:rPr>
                <w:rStyle w:val="Hyperlink"/>
                <w:rFonts w:asciiTheme="majorHAnsi" w:hAnsiTheme="majorHAnsi"/>
                <w:noProof/>
                <w:sz w:val="24"/>
                <w:szCs w:val="24"/>
              </w:rPr>
              <w:t>A</w:t>
            </w:r>
            <w:r w:rsidR="00544742" w:rsidRPr="006045C1">
              <w:rPr>
                <w:rStyle w:val="Hyperlink"/>
                <w:rFonts w:asciiTheme="majorHAnsi" w:hAnsiTheme="majorHAnsi"/>
                <w:noProof/>
                <w:sz w:val="24"/>
                <w:szCs w:val="24"/>
              </w:rPr>
              <w:t xml:space="preserve">ims &amp; </w:t>
            </w:r>
            <w:r w:rsidR="00544742">
              <w:rPr>
                <w:rStyle w:val="Hyperlink"/>
                <w:rFonts w:asciiTheme="majorHAnsi" w:hAnsiTheme="majorHAnsi"/>
                <w:noProof/>
                <w:sz w:val="24"/>
                <w:szCs w:val="24"/>
              </w:rPr>
              <w:t>O</w:t>
            </w:r>
            <w:r w:rsidR="00544742" w:rsidRPr="006045C1">
              <w:rPr>
                <w:rStyle w:val="Hyperlink"/>
                <w:rFonts w:asciiTheme="majorHAnsi" w:hAnsiTheme="majorHAnsi"/>
                <w:noProof/>
                <w:sz w:val="24"/>
                <w:szCs w:val="24"/>
              </w:rPr>
              <w:t>bjectives</w:t>
            </w:r>
            <w:r w:rsidR="006045C1" w:rsidRPr="006045C1">
              <w:rPr>
                <w:rFonts w:asciiTheme="majorHAnsi" w:hAnsiTheme="majorHAnsi"/>
                <w:noProof/>
                <w:webHidden/>
                <w:sz w:val="24"/>
                <w:szCs w:val="24"/>
              </w:rPr>
              <w:tab/>
            </w:r>
            <w:r w:rsidR="006045C1" w:rsidRPr="006045C1">
              <w:rPr>
                <w:rFonts w:asciiTheme="majorHAnsi" w:hAnsiTheme="majorHAnsi"/>
                <w:noProof/>
                <w:webHidden/>
                <w:sz w:val="24"/>
                <w:szCs w:val="24"/>
              </w:rPr>
              <w:fldChar w:fldCharType="begin"/>
            </w:r>
            <w:r w:rsidR="006045C1" w:rsidRPr="006045C1">
              <w:rPr>
                <w:rFonts w:asciiTheme="majorHAnsi" w:hAnsiTheme="majorHAnsi"/>
                <w:noProof/>
                <w:webHidden/>
                <w:sz w:val="24"/>
                <w:szCs w:val="24"/>
              </w:rPr>
              <w:instrText xml:space="preserve"> PAGEREF _Toc37238869 \h </w:instrText>
            </w:r>
            <w:r w:rsidR="006045C1" w:rsidRPr="006045C1">
              <w:rPr>
                <w:rFonts w:asciiTheme="majorHAnsi" w:hAnsiTheme="majorHAnsi"/>
                <w:noProof/>
                <w:webHidden/>
                <w:sz w:val="24"/>
                <w:szCs w:val="24"/>
              </w:rPr>
            </w:r>
            <w:r w:rsidR="006045C1" w:rsidRPr="006045C1">
              <w:rPr>
                <w:rFonts w:asciiTheme="majorHAnsi" w:hAnsiTheme="majorHAnsi"/>
                <w:noProof/>
                <w:webHidden/>
                <w:sz w:val="24"/>
                <w:szCs w:val="24"/>
              </w:rPr>
              <w:fldChar w:fldCharType="separate"/>
            </w:r>
            <w:r w:rsidR="006045C1" w:rsidRPr="006045C1">
              <w:rPr>
                <w:rFonts w:asciiTheme="majorHAnsi" w:hAnsiTheme="majorHAnsi"/>
                <w:noProof/>
                <w:webHidden/>
                <w:sz w:val="24"/>
                <w:szCs w:val="24"/>
              </w:rPr>
              <w:t>1</w:t>
            </w:r>
            <w:r w:rsidR="006045C1" w:rsidRPr="006045C1">
              <w:rPr>
                <w:rFonts w:asciiTheme="majorHAnsi" w:hAnsiTheme="majorHAnsi"/>
                <w:noProof/>
                <w:webHidden/>
                <w:sz w:val="24"/>
                <w:szCs w:val="24"/>
              </w:rPr>
              <w:fldChar w:fldCharType="end"/>
            </w:r>
          </w:hyperlink>
        </w:p>
        <w:p w14:paraId="44D87087" w14:textId="2720627B" w:rsidR="006045C1" w:rsidRPr="006045C1" w:rsidRDefault="0033647F" w:rsidP="006045C1">
          <w:pPr>
            <w:pStyle w:val="TOC1"/>
            <w:tabs>
              <w:tab w:val="clear" w:pos="10194"/>
              <w:tab w:val="right" w:leader="dot" w:pos="8222"/>
            </w:tabs>
            <w:ind w:left="1276"/>
            <w:rPr>
              <w:rFonts w:asciiTheme="majorHAnsi" w:eastAsiaTheme="minorEastAsia" w:hAnsiTheme="majorHAnsi" w:cstheme="minorBidi"/>
              <w:noProof/>
              <w:color w:val="auto"/>
              <w:sz w:val="24"/>
              <w:szCs w:val="24"/>
            </w:rPr>
          </w:pPr>
          <w:hyperlink w:anchor="_Toc37238870" w:history="1">
            <w:r w:rsidR="00544742">
              <w:rPr>
                <w:rStyle w:val="Hyperlink"/>
                <w:rFonts w:asciiTheme="majorHAnsi" w:hAnsiTheme="majorHAnsi"/>
                <w:noProof/>
                <w:sz w:val="24"/>
                <w:szCs w:val="24"/>
              </w:rPr>
              <w:t>E</w:t>
            </w:r>
            <w:r w:rsidR="00544742" w:rsidRPr="006045C1">
              <w:rPr>
                <w:rStyle w:val="Hyperlink"/>
                <w:rFonts w:asciiTheme="majorHAnsi" w:hAnsiTheme="majorHAnsi"/>
                <w:noProof/>
                <w:sz w:val="24"/>
                <w:szCs w:val="24"/>
              </w:rPr>
              <w:t>xercise 2.</w:t>
            </w:r>
            <w:r w:rsidR="006045C1" w:rsidRPr="006045C1">
              <w:rPr>
                <w:rFonts w:asciiTheme="majorHAnsi" w:hAnsiTheme="majorHAnsi"/>
                <w:noProof/>
                <w:webHidden/>
                <w:sz w:val="24"/>
                <w:szCs w:val="24"/>
              </w:rPr>
              <w:tab/>
            </w:r>
            <w:r w:rsidR="006045C1" w:rsidRPr="006045C1">
              <w:rPr>
                <w:rFonts w:asciiTheme="majorHAnsi" w:hAnsiTheme="majorHAnsi"/>
                <w:noProof/>
                <w:webHidden/>
                <w:sz w:val="24"/>
                <w:szCs w:val="24"/>
              </w:rPr>
              <w:fldChar w:fldCharType="begin"/>
            </w:r>
            <w:r w:rsidR="006045C1" w:rsidRPr="006045C1">
              <w:rPr>
                <w:rFonts w:asciiTheme="majorHAnsi" w:hAnsiTheme="majorHAnsi"/>
                <w:noProof/>
                <w:webHidden/>
                <w:sz w:val="24"/>
                <w:szCs w:val="24"/>
              </w:rPr>
              <w:instrText xml:space="preserve"> PAGEREF _Toc37238870 \h </w:instrText>
            </w:r>
            <w:r w:rsidR="006045C1" w:rsidRPr="006045C1">
              <w:rPr>
                <w:rFonts w:asciiTheme="majorHAnsi" w:hAnsiTheme="majorHAnsi"/>
                <w:noProof/>
                <w:webHidden/>
                <w:sz w:val="24"/>
                <w:szCs w:val="24"/>
              </w:rPr>
            </w:r>
            <w:r w:rsidR="006045C1" w:rsidRPr="006045C1">
              <w:rPr>
                <w:rFonts w:asciiTheme="majorHAnsi" w:hAnsiTheme="majorHAnsi"/>
                <w:noProof/>
                <w:webHidden/>
                <w:sz w:val="24"/>
                <w:szCs w:val="24"/>
              </w:rPr>
              <w:fldChar w:fldCharType="separate"/>
            </w:r>
            <w:r w:rsidR="006045C1" w:rsidRPr="006045C1">
              <w:rPr>
                <w:rFonts w:asciiTheme="majorHAnsi" w:hAnsiTheme="majorHAnsi"/>
                <w:noProof/>
                <w:webHidden/>
                <w:sz w:val="24"/>
                <w:szCs w:val="24"/>
              </w:rPr>
              <w:t>2</w:t>
            </w:r>
            <w:r w:rsidR="006045C1" w:rsidRPr="006045C1">
              <w:rPr>
                <w:rFonts w:asciiTheme="majorHAnsi" w:hAnsiTheme="majorHAnsi"/>
                <w:noProof/>
                <w:webHidden/>
                <w:sz w:val="24"/>
                <w:szCs w:val="24"/>
              </w:rPr>
              <w:fldChar w:fldCharType="end"/>
            </w:r>
          </w:hyperlink>
        </w:p>
        <w:p w14:paraId="3E61C482" w14:textId="554ECA62" w:rsidR="006045C1" w:rsidRPr="006045C1" w:rsidRDefault="0033647F" w:rsidP="006045C1">
          <w:pPr>
            <w:pStyle w:val="TOC1"/>
            <w:tabs>
              <w:tab w:val="clear" w:pos="10194"/>
              <w:tab w:val="right" w:leader="dot" w:pos="8222"/>
            </w:tabs>
            <w:ind w:left="1276"/>
            <w:rPr>
              <w:rFonts w:asciiTheme="majorHAnsi" w:eastAsiaTheme="minorEastAsia" w:hAnsiTheme="majorHAnsi" w:cstheme="minorBidi"/>
              <w:noProof/>
              <w:color w:val="auto"/>
              <w:sz w:val="24"/>
              <w:szCs w:val="24"/>
            </w:rPr>
          </w:pPr>
          <w:hyperlink w:anchor="_Toc37238871" w:history="1">
            <w:r w:rsidR="00544742">
              <w:rPr>
                <w:rStyle w:val="Hyperlink"/>
                <w:rFonts w:asciiTheme="majorHAnsi" w:hAnsiTheme="majorHAnsi"/>
                <w:noProof/>
                <w:sz w:val="24"/>
                <w:szCs w:val="24"/>
              </w:rPr>
              <w:t>R</w:t>
            </w:r>
            <w:r w:rsidR="00544742" w:rsidRPr="006045C1">
              <w:rPr>
                <w:rStyle w:val="Hyperlink"/>
                <w:rFonts w:asciiTheme="majorHAnsi" w:hAnsiTheme="majorHAnsi"/>
                <w:noProof/>
                <w:sz w:val="24"/>
                <w:szCs w:val="24"/>
              </w:rPr>
              <w:t>eflection</w:t>
            </w:r>
            <w:r w:rsidR="006045C1" w:rsidRPr="006045C1">
              <w:rPr>
                <w:rFonts w:asciiTheme="majorHAnsi" w:hAnsiTheme="majorHAnsi"/>
                <w:noProof/>
                <w:webHidden/>
                <w:sz w:val="24"/>
                <w:szCs w:val="24"/>
              </w:rPr>
              <w:tab/>
            </w:r>
            <w:r w:rsidR="006045C1" w:rsidRPr="006045C1">
              <w:rPr>
                <w:rFonts w:asciiTheme="majorHAnsi" w:hAnsiTheme="majorHAnsi"/>
                <w:noProof/>
                <w:webHidden/>
                <w:sz w:val="24"/>
                <w:szCs w:val="24"/>
              </w:rPr>
              <w:fldChar w:fldCharType="begin"/>
            </w:r>
            <w:r w:rsidR="006045C1" w:rsidRPr="006045C1">
              <w:rPr>
                <w:rFonts w:asciiTheme="majorHAnsi" w:hAnsiTheme="majorHAnsi"/>
                <w:noProof/>
                <w:webHidden/>
                <w:sz w:val="24"/>
                <w:szCs w:val="24"/>
              </w:rPr>
              <w:instrText xml:space="preserve"> PAGEREF _Toc37238871 \h </w:instrText>
            </w:r>
            <w:r w:rsidR="006045C1" w:rsidRPr="006045C1">
              <w:rPr>
                <w:rFonts w:asciiTheme="majorHAnsi" w:hAnsiTheme="majorHAnsi"/>
                <w:noProof/>
                <w:webHidden/>
                <w:sz w:val="24"/>
                <w:szCs w:val="24"/>
              </w:rPr>
            </w:r>
            <w:r w:rsidR="006045C1" w:rsidRPr="006045C1">
              <w:rPr>
                <w:rFonts w:asciiTheme="majorHAnsi" w:hAnsiTheme="majorHAnsi"/>
                <w:noProof/>
                <w:webHidden/>
                <w:sz w:val="24"/>
                <w:szCs w:val="24"/>
              </w:rPr>
              <w:fldChar w:fldCharType="separate"/>
            </w:r>
            <w:r w:rsidR="006045C1" w:rsidRPr="006045C1">
              <w:rPr>
                <w:rFonts w:asciiTheme="majorHAnsi" w:hAnsiTheme="majorHAnsi"/>
                <w:noProof/>
                <w:webHidden/>
                <w:sz w:val="24"/>
                <w:szCs w:val="24"/>
              </w:rPr>
              <w:t>2</w:t>
            </w:r>
            <w:r w:rsidR="006045C1" w:rsidRPr="006045C1">
              <w:rPr>
                <w:rFonts w:asciiTheme="majorHAnsi" w:hAnsiTheme="majorHAnsi"/>
                <w:noProof/>
                <w:webHidden/>
                <w:sz w:val="24"/>
                <w:szCs w:val="24"/>
              </w:rPr>
              <w:fldChar w:fldCharType="end"/>
            </w:r>
          </w:hyperlink>
        </w:p>
        <w:p w14:paraId="47BC846B" w14:textId="65E08651" w:rsidR="006045C1" w:rsidRPr="006045C1" w:rsidRDefault="0033647F" w:rsidP="006045C1">
          <w:pPr>
            <w:pStyle w:val="TOC1"/>
            <w:tabs>
              <w:tab w:val="clear" w:pos="10194"/>
              <w:tab w:val="right" w:leader="dot" w:pos="8222"/>
            </w:tabs>
            <w:ind w:left="1276"/>
            <w:rPr>
              <w:rFonts w:asciiTheme="majorHAnsi" w:eastAsiaTheme="minorEastAsia" w:hAnsiTheme="majorHAnsi" w:cstheme="minorBidi"/>
              <w:noProof/>
              <w:color w:val="auto"/>
              <w:sz w:val="24"/>
              <w:szCs w:val="24"/>
            </w:rPr>
          </w:pPr>
          <w:hyperlink w:anchor="_Toc37238872" w:history="1">
            <w:r w:rsidR="00544742">
              <w:rPr>
                <w:rStyle w:val="Hyperlink"/>
                <w:rFonts w:asciiTheme="majorHAnsi" w:hAnsiTheme="majorHAnsi"/>
                <w:noProof/>
                <w:sz w:val="24"/>
                <w:szCs w:val="24"/>
              </w:rPr>
              <w:t>F</w:t>
            </w:r>
            <w:r w:rsidR="00544742" w:rsidRPr="006045C1">
              <w:rPr>
                <w:rStyle w:val="Hyperlink"/>
                <w:rFonts w:asciiTheme="majorHAnsi" w:hAnsiTheme="majorHAnsi"/>
                <w:noProof/>
                <w:sz w:val="24"/>
                <w:szCs w:val="24"/>
              </w:rPr>
              <w:t>eedback</w:t>
            </w:r>
            <w:r w:rsidR="006045C1" w:rsidRPr="006045C1">
              <w:rPr>
                <w:rFonts w:asciiTheme="majorHAnsi" w:hAnsiTheme="majorHAnsi"/>
                <w:noProof/>
                <w:webHidden/>
                <w:sz w:val="24"/>
                <w:szCs w:val="24"/>
              </w:rPr>
              <w:tab/>
            </w:r>
            <w:r w:rsidR="006045C1" w:rsidRPr="006045C1">
              <w:rPr>
                <w:rFonts w:asciiTheme="majorHAnsi" w:hAnsiTheme="majorHAnsi"/>
                <w:noProof/>
                <w:webHidden/>
                <w:sz w:val="24"/>
                <w:szCs w:val="24"/>
              </w:rPr>
              <w:fldChar w:fldCharType="begin"/>
            </w:r>
            <w:r w:rsidR="006045C1" w:rsidRPr="006045C1">
              <w:rPr>
                <w:rFonts w:asciiTheme="majorHAnsi" w:hAnsiTheme="majorHAnsi"/>
                <w:noProof/>
                <w:webHidden/>
                <w:sz w:val="24"/>
                <w:szCs w:val="24"/>
              </w:rPr>
              <w:instrText xml:space="preserve"> PAGEREF _Toc37238872 \h </w:instrText>
            </w:r>
            <w:r w:rsidR="006045C1" w:rsidRPr="006045C1">
              <w:rPr>
                <w:rFonts w:asciiTheme="majorHAnsi" w:hAnsiTheme="majorHAnsi"/>
                <w:noProof/>
                <w:webHidden/>
                <w:sz w:val="24"/>
                <w:szCs w:val="24"/>
              </w:rPr>
            </w:r>
            <w:r w:rsidR="006045C1" w:rsidRPr="006045C1">
              <w:rPr>
                <w:rFonts w:asciiTheme="majorHAnsi" w:hAnsiTheme="majorHAnsi"/>
                <w:noProof/>
                <w:webHidden/>
                <w:sz w:val="24"/>
                <w:szCs w:val="24"/>
              </w:rPr>
              <w:fldChar w:fldCharType="separate"/>
            </w:r>
            <w:r w:rsidR="006045C1" w:rsidRPr="006045C1">
              <w:rPr>
                <w:rFonts w:asciiTheme="majorHAnsi" w:hAnsiTheme="majorHAnsi"/>
                <w:noProof/>
                <w:webHidden/>
                <w:sz w:val="24"/>
                <w:szCs w:val="24"/>
              </w:rPr>
              <w:t>2</w:t>
            </w:r>
            <w:r w:rsidR="006045C1" w:rsidRPr="006045C1">
              <w:rPr>
                <w:rFonts w:asciiTheme="majorHAnsi" w:hAnsiTheme="majorHAnsi"/>
                <w:noProof/>
                <w:webHidden/>
                <w:sz w:val="24"/>
                <w:szCs w:val="24"/>
              </w:rPr>
              <w:fldChar w:fldCharType="end"/>
            </w:r>
          </w:hyperlink>
        </w:p>
        <w:p w14:paraId="2630EADE" w14:textId="1D54B5A2" w:rsidR="006045C1" w:rsidRPr="006045C1" w:rsidRDefault="0033647F" w:rsidP="006045C1">
          <w:pPr>
            <w:pStyle w:val="TOC1"/>
            <w:tabs>
              <w:tab w:val="clear" w:pos="10194"/>
              <w:tab w:val="right" w:leader="dot" w:pos="8222"/>
            </w:tabs>
            <w:ind w:left="1276"/>
            <w:rPr>
              <w:rFonts w:asciiTheme="majorHAnsi" w:eastAsiaTheme="minorEastAsia" w:hAnsiTheme="majorHAnsi" w:cstheme="minorBidi"/>
              <w:noProof/>
              <w:color w:val="auto"/>
              <w:sz w:val="24"/>
              <w:szCs w:val="24"/>
            </w:rPr>
          </w:pPr>
          <w:hyperlink w:anchor="_Toc37238873" w:history="1">
            <w:r w:rsidR="006045C1" w:rsidRPr="006045C1">
              <w:rPr>
                <w:rStyle w:val="Hyperlink"/>
                <w:rFonts w:asciiTheme="majorHAnsi" w:hAnsiTheme="majorHAnsi"/>
                <w:noProof/>
                <w:sz w:val="24"/>
                <w:szCs w:val="24"/>
              </w:rPr>
              <w:t>APPENDIX A: Programme Final Qualifications</w:t>
            </w:r>
            <w:r w:rsidR="006045C1" w:rsidRPr="006045C1">
              <w:rPr>
                <w:rFonts w:asciiTheme="majorHAnsi" w:hAnsiTheme="majorHAnsi"/>
                <w:noProof/>
                <w:webHidden/>
                <w:sz w:val="24"/>
                <w:szCs w:val="24"/>
              </w:rPr>
              <w:tab/>
            </w:r>
            <w:r w:rsidR="006045C1" w:rsidRPr="006045C1">
              <w:rPr>
                <w:rFonts w:asciiTheme="majorHAnsi" w:hAnsiTheme="majorHAnsi"/>
                <w:noProof/>
                <w:webHidden/>
                <w:sz w:val="24"/>
                <w:szCs w:val="24"/>
              </w:rPr>
              <w:fldChar w:fldCharType="begin"/>
            </w:r>
            <w:r w:rsidR="006045C1" w:rsidRPr="006045C1">
              <w:rPr>
                <w:rFonts w:asciiTheme="majorHAnsi" w:hAnsiTheme="majorHAnsi"/>
                <w:noProof/>
                <w:webHidden/>
                <w:sz w:val="24"/>
                <w:szCs w:val="24"/>
              </w:rPr>
              <w:instrText xml:space="preserve"> PAGEREF _Toc37238873 \h </w:instrText>
            </w:r>
            <w:r w:rsidR="006045C1" w:rsidRPr="006045C1">
              <w:rPr>
                <w:rFonts w:asciiTheme="majorHAnsi" w:hAnsiTheme="majorHAnsi"/>
                <w:noProof/>
                <w:webHidden/>
                <w:sz w:val="24"/>
                <w:szCs w:val="24"/>
              </w:rPr>
            </w:r>
            <w:r w:rsidR="006045C1" w:rsidRPr="006045C1">
              <w:rPr>
                <w:rFonts w:asciiTheme="majorHAnsi" w:hAnsiTheme="majorHAnsi"/>
                <w:noProof/>
                <w:webHidden/>
                <w:sz w:val="24"/>
                <w:szCs w:val="24"/>
              </w:rPr>
              <w:fldChar w:fldCharType="separate"/>
            </w:r>
            <w:r w:rsidR="006045C1" w:rsidRPr="006045C1">
              <w:rPr>
                <w:rFonts w:asciiTheme="majorHAnsi" w:hAnsiTheme="majorHAnsi"/>
                <w:noProof/>
                <w:webHidden/>
                <w:sz w:val="24"/>
                <w:szCs w:val="24"/>
              </w:rPr>
              <w:t>3</w:t>
            </w:r>
            <w:r w:rsidR="006045C1" w:rsidRPr="006045C1">
              <w:rPr>
                <w:rFonts w:asciiTheme="majorHAnsi" w:hAnsiTheme="majorHAnsi"/>
                <w:noProof/>
                <w:webHidden/>
                <w:sz w:val="24"/>
                <w:szCs w:val="24"/>
              </w:rPr>
              <w:fldChar w:fldCharType="end"/>
            </w:r>
          </w:hyperlink>
        </w:p>
        <w:p w14:paraId="3DAF1300" w14:textId="4CE4ADC9" w:rsidR="006045C1" w:rsidRPr="006045C1" w:rsidRDefault="0033647F" w:rsidP="006045C1">
          <w:pPr>
            <w:pStyle w:val="TOC1"/>
            <w:tabs>
              <w:tab w:val="clear" w:pos="10194"/>
              <w:tab w:val="right" w:leader="dot" w:pos="8222"/>
            </w:tabs>
            <w:ind w:left="1276"/>
            <w:rPr>
              <w:rFonts w:asciiTheme="majorHAnsi" w:eastAsiaTheme="minorEastAsia" w:hAnsiTheme="majorHAnsi" w:cstheme="minorBidi"/>
              <w:noProof/>
              <w:color w:val="auto"/>
              <w:sz w:val="24"/>
              <w:szCs w:val="24"/>
            </w:rPr>
          </w:pPr>
          <w:hyperlink w:anchor="_Toc37238874" w:history="1">
            <w:r w:rsidR="006045C1" w:rsidRPr="006045C1">
              <w:rPr>
                <w:rStyle w:val="Hyperlink"/>
                <w:rFonts w:asciiTheme="majorHAnsi" w:hAnsiTheme="majorHAnsi"/>
                <w:noProof/>
                <w:sz w:val="24"/>
                <w:szCs w:val="24"/>
              </w:rPr>
              <w:t>APPENDIX B: Syllabus Content</w:t>
            </w:r>
            <w:r w:rsidR="006045C1" w:rsidRPr="006045C1">
              <w:rPr>
                <w:rFonts w:asciiTheme="majorHAnsi" w:hAnsiTheme="majorHAnsi"/>
                <w:noProof/>
                <w:webHidden/>
                <w:sz w:val="24"/>
                <w:szCs w:val="24"/>
              </w:rPr>
              <w:tab/>
            </w:r>
            <w:r w:rsidR="006045C1" w:rsidRPr="006045C1">
              <w:rPr>
                <w:rFonts w:asciiTheme="majorHAnsi" w:hAnsiTheme="majorHAnsi"/>
                <w:noProof/>
                <w:webHidden/>
                <w:sz w:val="24"/>
                <w:szCs w:val="24"/>
              </w:rPr>
              <w:fldChar w:fldCharType="begin"/>
            </w:r>
            <w:r w:rsidR="006045C1" w:rsidRPr="006045C1">
              <w:rPr>
                <w:rFonts w:asciiTheme="majorHAnsi" w:hAnsiTheme="majorHAnsi"/>
                <w:noProof/>
                <w:webHidden/>
                <w:sz w:val="24"/>
                <w:szCs w:val="24"/>
              </w:rPr>
              <w:instrText xml:space="preserve"> PAGEREF _Toc37238874 \h </w:instrText>
            </w:r>
            <w:r w:rsidR="006045C1" w:rsidRPr="006045C1">
              <w:rPr>
                <w:rFonts w:asciiTheme="majorHAnsi" w:hAnsiTheme="majorHAnsi"/>
                <w:noProof/>
                <w:webHidden/>
                <w:sz w:val="24"/>
                <w:szCs w:val="24"/>
              </w:rPr>
            </w:r>
            <w:r w:rsidR="006045C1" w:rsidRPr="006045C1">
              <w:rPr>
                <w:rFonts w:asciiTheme="majorHAnsi" w:hAnsiTheme="majorHAnsi"/>
                <w:noProof/>
                <w:webHidden/>
                <w:sz w:val="24"/>
                <w:szCs w:val="24"/>
              </w:rPr>
              <w:fldChar w:fldCharType="separate"/>
            </w:r>
            <w:r w:rsidR="006045C1" w:rsidRPr="006045C1">
              <w:rPr>
                <w:rFonts w:asciiTheme="majorHAnsi" w:hAnsiTheme="majorHAnsi"/>
                <w:noProof/>
                <w:webHidden/>
                <w:sz w:val="24"/>
                <w:szCs w:val="24"/>
              </w:rPr>
              <w:t>4</w:t>
            </w:r>
            <w:r w:rsidR="006045C1" w:rsidRPr="006045C1">
              <w:rPr>
                <w:rFonts w:asciiTheme="majorHAnsi" w:hAnsiTheme="majorHAnsi"/>
                <w:noProof/>
                <w:webHidden/>
                <w:sz w:val="24"/>
                <w:szCs w:val="24"/>
              </w:rPr>
              <w:fldChar w:fldCharType="end"/>
            </w:r>
          </w:hyperlink>
        </w:p>
        <w:p w14:paraId="43508417" w14:textId="0078C45D" w:rsidR="00B32222" w:rsidRDefault="00B32222" w:rsidP="0050311E">
          <w:pPr>
            <w:ind w:left="1276"/>
          </w:pPr>
          <w:r w:rsidRPr="00CC1687">
            <w:rPr>
              <w:rFonts w:asciiTheme="majorHAnsi" w:hAnsiTheme="majorHAnsi"/>
              <w:b/>
              <w:bCs/>
              <w:noProof/>
            </w:rPr>
            <w:fldChar w:fldCharType="end"/>
          </w:r>
        </w:p>
      </w:sdtContent>
    </w:sdt>
    <w:p w14:paraId="2F385407" w14:textId="21E7A70D" w:rsidR="00CC4D83" w:rsidRDefault="00CC4D83" w:rsidP="00CC1687">
      <w:pPr>
        <w:pStyle w:val="Heading1"/>
      </w:pPr>
      <w:bookmarkStart w:id="4" w:name="_Toc37238868"/>
      <w:r>
        <w:t>INTRODUCTION</w:t>
      </w:r>
      <w:bookmarkEnd w:id="4"/>
    </w:p>
    <w:p w14:paraId="093D5562" w14:textId="46DA0B41" w:rsidR="00CC4D83" w:rsidRPr="00CC4D83" w:rsidRDefault="00CC4D83" w:rsidP="0050311E">
      <w:pPr>
        <w:jc w:val="both"/>
        <w:rPr>
          <w:rFonts w:asciiTheme="majorHAnsi" w:hAnsiTheme="majorHAnsi"/>
          <w:sz w:val="24"/>
          <w:szCs w:val="24"/>
        </w:rPr>
      </w:pPr>
      <w:r w:rsidRPr="00CC4D83">
        <w:rPr>
          <w:rFonts w:asciiTheme="majorHAnsi" w:hAnsiTheme="majorHAnsi"/>
          <w:sz w:val="24"/>
          <w:szCs w:val="24"/>
        </w:rPr>
        <w:t xml:space="preserve">The following exercise is one of three induction exercises for </w:t>
      </w:r>
      <w:r w:rsidR="006E42B8">
        <w:rPr>
          <w:rFonts w:asciiTheme="majorHAnsi" w:hAnsiTheme="majorHAnsi"/>
          <w:sz w:val="24"/>
          <w:szCs w:val="24"/>
        </w:rPr>
        <w:t xml:space="preserve">new </w:t>
      </w:r>
      <w:r w:rsidR="0050311E">
        <w:rPr>
          <w:rFonts w:asciiTheme="majorHAnsi" w:hAnsiTheme="majorHAnsi"/>
          <w:sz w:val="24"/>
          <w:szCs w:val="24"/>
        </w:rPr>
        <w:t xml:space="preserve">Curriculum Validation </w:t>
      </w:r>
      <w:r w:rsidRPr="00CC4D83">
        <w:rPr>
          <w:rFonts w:asciiTheme="majorHAnsi" w:hAnsiTheme="majorHAnsi"/>
          <w:sz w:val="24"/>
          <w:szCs w:val="24"/>
        </w:rPr>
        <w:t>reviewers</w:t>
      </w:r>
      <w:r>
        <w:rPr>
          <w:rFonts w:asciiTheme="majorHAnsi" w:hAnsiTheme="majorHAnsi"/>
          <w:sz w:val="24"/>
          <w:szCs w:val="24"/>
        </w:rPr>
        <w:t xml:space="preserve"> before</w:t>
      </w:r>
      <w:r w:rsidR="006E42B8">
        <w:rPr>
          <w:rFonts w:asciiTheme="majorHAnsi" w:hAnsiTheme="majorHAnsi"/>
          <w:sz w:val="24"/>
          <w:szCs w:val="24"/>
        </w:rPr>
        <w:t xml:space="preserve"> they undertake a review. These exercises are encouraged to take place before a tele-conference </w:t>
      </w:r>
      <w:r w:rsidR="0050311E">
        <w:rPr>
          <w:rFonts w:asciiTheme="majorHAnsi" w:hAnsiTheme="majorHAnsi"/>
          <w:sz w:val="24"/>
          <w:szCs w:val="24"/>
        </w:rPr>
        <w:t xml:space="preserve">with a Board of Accreditation member and / or secretariat </w:t>
      </w:r>
      <w:r w:rsidR="006E42B8">
        <w:rPr>
          <w:rFonts w:asciiTheme="majorHAnsi" w:hAnsiTheme="majorHAnsi"/>
          <w:sz w:val="24"/>
          <w:szCs w:val="24"/>
        </w:rPr>
        <w:t>takes place so that the reviewer is in a position to raise any specified issues. The exercise won’t take very long</w:t>
      </w:r>
      <w:r w:rsidR="0050311E">
        <w:rPr>
          <w:rFonts w:asciiTheme="majorHAnsi" w:hAnsiTheme="majorHAnsi"/>
          <w:sz w:val="24"/>
          <w:szCs w:val="24"/>
        </w:rPr>
        <w:t>.</w:t>
      </w:r>
      <w:r w:rsidR="006E42B8">
        <w:rPr>
          <w:rFonts w:asciiTheme="majorHAnsi" w:hAnsiTheme="majorHAnsi"/>
          <w:sz w:val="24"/>
          <w:szCs w:val="24"/>
        </w:rPr>
        <w:t xml:space="preserve">  </w:t>
      </w:r>
    </w:p>
    <w:p w14:paraId="0FF3FEB0" w14:textId="2150DD1A" w:rsidR="00B32222" w:rsidRDefault="00B32222" w:rsidP="0050311E">
      <w:pPr>
        <w:pStyle w:val="Heading1"/>
        <w:jc w:val="both"/>
      </w:pPr>
      <w:bookmarkStart w:id="5" w:name="_Toc37238869"/>
      <w:r>
        <w:t>AIMS &amp; OBJECTIVES</w:t>
      </w:r>
      <w:bookmarkEnd w:id="5"/>
    </w:p>
    <w:p w14:paraId="20241112" w14:textId="0298D5F1" w:rsidR="00B32222" w:rsidRPr="00B32222" w:rsidRDefault="00B32222" w:rsidP="0050311E">
      <w:pPr>
        <w:jc w:val="both"/>
        <w:rPr>
          <w:rFonts w:asciiTheme="majorHAnsi" w:hAnsiTheme="majorHAnsi"/>
          <w:bCs/>
          <w:sz w:val="24"/>
          <w:szCs w:val="24"/>
        </w:rPr>
      </w:pPr>
      <w:bookmarkStart w:id="6" w:name="_Hlk37243271"/>
      <w:r w:rsidRPr="00B32222">
        <w:rPr>
          <w:rFonts w:asciiTheme="majorHAnsi" w:hAnsiTheme="majorHAnsi"/>
          <w:bCs/>
          <w:sz w:val="24"/>
          <w:szCs w:val="24"/>
        </w:rPr>
        <w:t xml:space="preserve">The </w:t>
      </w:r>
      <w:r w:rsidR="007F7804" w:rsidRPr="007F7804">
        <w:rPr>
          <w:rFonts w:asciiTheme="majorHAnsi" w:hAnsiTheme="majorHAnsi"/>
          <w:b/>
          <w:sz w:val="24"/>
          <w:szCs w:val="24"/>
        </w:rPr>
        <w:t>aim</w:t>
      </w:r>
      <w:r w:rsidRPr="00B32222">
        <w:rPr>
          <w:rFonts w:asciiTheme="majorHAnsi" w:hAnsiTheme="majorHAnsi"/>
          <w:bCs/>
          <w:sz w:val="24"/>
          <w:szCs w:val="24"/>
        </w:rPr>
        <w:t xml:space="preserve"> </w:t>
      </w:r>
      <w:r w:rsidR="0050311E">
        <w:rPr>
          <w:rFonts w:asciiTheme="majorHAnsi" w:hAnsiTheme="majorHAnsi"/>
          <w:bCs/>
          <w:sz w:val="24"/>
          <w:szCs w:val="24"/>
        </w:rPr>
        <w:t>o</w:t>
      </w:r>
      <w:r w:rsidRPr="00B32222">
        <w:rPr>
          <w:rFonts w:asciiTheme="majorHAnsi" w:hAnsiTheme="majorHAnsi"/>
          <w:bCs/>
          <w:sz w:val="24"/>
          <w:szCs w:val="24"/>
        </w:rPr>
        <w:t xml:space="preserve">f this exercise is to introduce new </w:t>
      </w:r>
      <w:r w:rsidR="0050311E">
        <w:rPr>
          <w:rFonts w:asciiTheme="majorHAnsi" w:hAnsiTheme="majorHAnsi"/>
          <w:bCs/>
          <w:sz w:val="24"/>
          <w:szCs w:val="24"/>
        </w:rPr>
        <w:t xml:space="preserve">Curriculum </w:t>
      </w:r>
      <w:r w:rsidRPr="00B32222">
        <w:rPr>
          <w:rFonts w:asciiTheme="majorHAnsi" w:hAnsiTheme="majorHAnsi"/>
          <w:bCs/>
          <w:sz w:val="24"/>
          <w:szCs w:val="24"/>
        </w:rPr>
        <w:t xml:space="preserve">Validation reviewers to </w:t>
      </w:r>
      <w:r w:rsidR="00FE390B">
        <w:rPr>
          <w:rFonts w:asciiTheme="majorHAnsi" w:hAnsiTheme="majorHAnsi"/>
          <w:bCs/>
          <w:sz w:val="24"/>
          <w:szCs w:val="24"/>
        </w:rPr>
        <w:t xml:space="preserve">the </w:t>
      </w:r>
      <w:r w:rsidR="00BB4DE2" w:rsidRPr="00544742">
        <w:rPr>
          <w:rFonts w:asciiTheme="majorHAnsi" w:hAnsiTheme="majorHAnsi"/>
          <w:b/>
          <w:sz w:val="24"/>
          <w:szCs w:val="24"/>
        </w:rPr>
        <w:t>second part</w:t>
      </w:r>
      <w:r w:rsidR="00BB4DE2">
        <w:rPr>
          <w:rFonts w:asciiTheme="majorHAnsi" w:hAnsiTheme="majorHAnsi"/>
          <w:bCs/>
          <w:sz w:val="24"/>
          <w:szCs w:val="24"/>
        </w:rPr>
        <w:t xml:space="preserve"> of </w:t>
      </w:r>
      <w:r w:rsidR="0050311E" w:rsidRPr="0050311E">
        <w:rPr>
          <w:rFonts w:asciiTheme="majorHAnsi" w:hAnsiTheme="majorHAnsi"/>
          <w:b/>
          <w:sz w:val="24"/>
          <w:szCs w:val="24"/>
        </w:rPr>
        <w:t>S</w:t>
      </w:r>
      <w:r w:rsidRPr="0050311E">
        <w:rPr>
          <w:rFonts w:asciiTheme="majorHAnsi" w:hAnsiTheme="majorHAnsi"/>
          <w:b/>
          <w:sz w:val="24"/>
          <w:szCs w:val="24"/>
        </w:rPr>
        <w:t xml:space="preserve">ection </w:t>
      </w:r>
      <w:r w:rsidR="00FE390B">
        <w:rPr>
          <w:rFonts w:asciiTheme="majorHAnsi" w:hAnsiTheme="majorHAnsi"/>
          <w:b/>
          <w:sz w:val="24"/>
          <w:szCs w:val="24"/>
        </w:rPr>
        <w:t>3</w:t>
      </w:r>
      <w:r w:rsidR="0050311E">
        <w:rPr>
          <w:rFonts w:asciiTheme="majorHAnsi" w:hAnsiTheme="majorHAnsi"/>
          <w:bCs/>
          <w:sz w:val="24"/>
          <w:szCs w:val="24"/>
        </w:rPr>
        <w:t xml:space="preserve"> </w:t>
      </w:r>
      <w:r w:rsidRPr="00B32222">
        <w:rPr>
          <w:rFonts w:asciiTheme="majorHAnsi" w:hAnsiTheme="majorHAnsi"/>
          <w:bCs/>
          <w:sz w:val="24"/>
          <w:szCs w:val="24"/>
        </w:rPr>
        <w:t>of</w:t>
      </w:r>
      <w:r w:rsidR="0050311E">
        <w:rPr>
          <w:rFonts w:asciiTheme="majorHAnsi" w:hAnsiTheme="majorHAnsi"/>
          <w:bCs/>
          <w:sz w:val="24"/>
          <w:szCs w:val="24"/>
        </w:rPr>
        <w:t xml:space="preserve"> </w:t>
      </w:r>
      <w:r w:rsidRPr="00B32222">
        <w:rPr>
          <w:rFonts w:asciiTheme="majorHAnsi" w:hAnsiTheme="majorHAnsi"/>
          <w:bCs/>
          <w:sz w:val="24"/>
          <w:szCs w:val="24"/>
        </w:rPr>
        <w:t xml:space="preserve">the </w:t>
      </w:r>
      <w:r w:rsidR="00544742" w:rsidRPr="00544742">
        <w:rPr>
          <w:rFonts w:asciiTheme="majorHAnsi" w:hAnsiTheme="majorHAnsi"/>
          <w:b/>
          <w:sz w:val="24"/>
          <w:szCs w:val="24"/>
        </w:rPr>
        <w:t>External</w:t>
      </w:r>
      <w:r w:rsidR="00544742">
        <w:rPr>
          <w:rFonts w:asciiTheme="majorHAnsi" w:hAnsiTheme="majorHAnsi"/>
          <w:bCs/>
          <w:sz w:val="24"/>
          <w:szCs w:val="24"/>
        </w:rPr>
        <w:t xml:space="preserve"> </w:t>
      </w:r>
      <w:r w:rsidR="00544742" w:rsidRPr="00006C7D">
        <w:rPr>
          <w:rFonts w:asciiTheme="majorHAnsi" w:hAnsiTheme="majorHAnsi"/>
          <w:b/>
          <w:sz w:val="24"/>
          <w:szCs w:val="24"/>
        </w:rPr>
        <w:t>reviewer template</w:t>
      </w:r>
      <w:r w:rsidR="00544742">
        <w:rPr>
          <w:rFonts w:asciiTheme="majorHAnsi" w:hAnsiTheme="majorHAnsi"/>
          <w:bCs/>
          <w:sz w:val="24"/>
          <w:szCs w:val="24"/>
        </w:rPr>
        <w:t xml:space="preserve"> </w:t>
      </w:r>
      <w:hyperlink r:id="rId9" w:history="1">
        <w:r w:rsidR="00544742" w:rsidRPr="006045C1">
          <w:rPr>
            <w:rStyle w:val="Hyperlink"/>
            <w:rFonts w:asciiTheme="majorHAnsi" w:hAnsiTheme="majorHAnsi"/>
            <w:bCs/>
            <w:sz w:val="24"/>
            <w:szCs w:val="24"/>
          </w:rPr>
          <w:t>here</w:t>
        </w:r>
      </w:hyperlink>
      <w:r w:rsidR="00544742">
        <w:rPr>
          <w:rFonts w:asciiTheme="majorHAnsi" w:hAnsiTheme="majorHAnsi"/>
          <w:bCs/>
          <w:sz w:val="24"/>
          <w:szCs w:val="24"/>
        </w:rPr>
        <w:t xml:space="preserve"> </w:t>
      </w:r>
      <w:r w:rsidRPr="00BB4DE2">
        <w:rPr>
          <w:rFonts w:asciiTheme="majorHAnsi" w:hAnsiTheme="majorHAnsi"/>
          <w:bCs/>
          <w:sz w:val="24"/>
          <w:szCs w:val="24"/>
        </w:rPr>
        <w:t xml:space="preserve">which covers the </w:t>
      </w:r>
      <w:r w:rsidR="00BB4DE2" w:rsidRPr="00BB4DE2">
        <w:rPr>
          <w:rFonts w:asciiTheme="majorHAnsi" w:hAnsiTheme="majorHAnsi"/>
          <w:color w:val="000000" w:themeColor="text1"/>
          <w:sz w:val="24"/>
          <w:szCs w:val="24"/>
          <w:lang w:eastAsia="nl-NL"/>
        </w:rPr>
        <w:t xml:space="preserve">teaching of the basic concepts, theories and methods </w:t>
      </w:r>
      <w:r w:rsidR="006045C1">
        <w:rPr>
          <w:rFonts w:asciiTheme="majorHAnsi" w:hAnsiTheme="majorHAnsi"/>
          <w:bCs/>
          <w:sz w:val="24"/>
          <w:szCs w:val="24"/>
        </w:rPr>
        <w:t>an</w:t>
      </w:r>
      <w:r w:rsidR="00006C7D">
        <w:rPr>
          <w:rFonts w:asciiTheme="majorHAnsi" w:hAnsiTheme="majorHAnsi"/>
          <w:bCs/>
          <w:sz w:val="24"/>
          <w:szCs w:val="24"/>
        </w:rPr>
        <w:t>d</w:t>
      </w:r>
      <w:r w:rsidR="006045C1">
        <w:rPr>
          <w:rFonts w:asciiTheme="majorHAnsi" w:hAnsiTheme="majorHAnsi"/>
          <w:bCs/>
          <w:sz w:val="24"/>
          <w:szCs w:val="24"/>
        </w:rPr>
        <w:t xml:space="preserve"> how this is addressed in </w:t>
      </w:r>
      <w:r w:rsidR="00544742">
        <w:rPr>
          <w:rFonts w:asciiTheme="majorHAnsi" w:hAnsiTheme="majorHAnsi"/>
          <w:bCs/>
          <w:sz w:val="24"/>
          <w:szCs w:val="24"/>
        </w:rPr>
        <w:t>section</w:t>
      </w:r>
      <w:r w:rsidR="000660A8">
        <w:rPr>
          <w:rFonts w:asciiTheme="majorHAnsi" w:hAnsiTheme="majorHAnsi"/>
          <w:bCs/>
          <w:sz w:val="24"/>
          <w:szCs w:val="24"/>
        </w:rPr>
        <w:t>s 5 &amp;</w:t>
      </w:r>
      <w:r w:rsidR="00544742">
        <w:rPr>
          <w:rFonts w:asciiTheme="majorHAnsi" w:hAnsiTheme="majorHAnsi"/>
          <w:bCs/>
          <w:sz w:val="24"/>
          <w:szCs w:val="24"/>
        </w:rPr>
        <w:t xml:space="preserve"> </w:t>
      </w:r>
      <w:r w:rsidR="002455E2">
        <w:rPr>
          <w:rFonts w:asciiTheme="majorHAnsi" w:hAnsiTheme="majorHAnsi"/>
          <w:bCs/>
          <w:sz w:val="24"/>
          <w:szCs w:val="24"/>
        </w:rPr>
        <w:t>6</w:t>
      </w:r>
      <w:r w:rsidR="00544742">
        <w:rPr>
          <w:rFonts w:asciiTheme="majorHAnsi" w:hAnsiTheme="majorHAnsi"/>
          <w:bCs/>
          <w:sz w:val="24"/>
          <w:szCs w:val="24"/>
        </w:rPr>
        <w:t xml:space="preserve"> of the application</w:t>
      </w:r>
      <w:r w:rsidR="00F54246">
        <w:rPr>
          <w:rFonts w:asciiTheme="majorHAnsi" w:hAnsiTheme="majorHAnsi"/>
          <w:bCs/>
          <w:sz w:val="24"/>
          <w:szCs w:val="24"/>
        </w:rPr>
        <w:t xml:space="preserve"> </w:t>
      </w:r>
      <w:hyperlink r:id="rId10" w:history="1">
        <w:r w:rsidR="00F54246" w:rsidRPr="00CC6379">
          <w:rPr>
            <w:rStyle w:val="Hyperlink"/>
            <w:rFonts w:asciiTheme="majorHAnsi" w:hAnsiTheme="majorHAnsi"/>
            <w:bCs/>
            <w:sz w:val="24"/>
            <w:szCs w:val="24"/>
          </w:rPr>
          <w:t>here</w:t>
        </w:r>
      </w:hyperlink>
      <w:r w:rsidR="00544742">
        <w:rPr>
          <w:rFonts w:asciiTheme="majorHAnsi" w:hAnsiTheme="majorHAnsi"/>
          <w:bCs/>
          <w:sz w:val="24"/>
          <w:szCs w:val="24"/>
        </w:rPr>
        <w:t>.</w:t>
      </w:r>
    </w:p>
    <w:bookmarkEnd w:id="6"/>
    <w:p w14:paraId="49A9B496" w14:textId="0E81BF74" w:rsidR="00B32222" w:rsidRPr="00B32222" w:rsidRDefault="00B32222" w:rsidP="0050311E">
      <w:pPr>
        <w:jc w:val="both"/>
        <w:rPr>
          <w:rFonts w:asciiTheme="majorHAnsi" w:hAnsiTheme="majorHAnsi"/>
          <w:b/>
          <w:sz w:val="24"/>
          <w:szCs w:val="24"/>
        </w:rPr>
      </w:pPr>
    </w:p>
    <w:p w14:paraId="229A7A44" w14:textId="223C12CF" w:rsidR="00B32222" w:rsidRPr="00B32222" w:rsidRDefault="007F7804" w:rsidP="0050311E">
      <w:pPr>
        <w:jc w:val="both"/>
        <w:rPr>
          <w:rFonts w:asciiTheme="majorHAnsi" w:hAnsiTheme="majorHAnsi"/>
          <w:b/>
          <w:sz w:val="24"/>
          <w:szCs w:val="24"/>
        </w:rPr>
      </w:pPr>
      <w:r w:rsidRPr="007F7804">
        <w:rPr>
          <w:rFonts w:asciiTheme="majorHAnsi" w:hAnsiTheme="majorHAnsi"/>
          <w:bCs/>
          <w:sz w:val="24"/>
          <w:szCs w:val="24"/>
        </w:rPr>
        <w:t>The</w:t>
      </w:r>
      <w:r>
        <w:rPr>
          <w:rFonts w:asciiTheme="majorHAnsi" w:hAnsiTheme="majorHAnsi"/>
          <w:b/>
          <w:sz w:val="24"/>
          <w:szCs w:val="24"/>
        </w:rPr>
        <w:t xml:space="preserve"> </w:t>
      </w:r>
      <w:r w:rsidR="00FC2D88" w:rsidRPr="00B32222">
        <w:rPr>
          <w:rFonts w:asciiTheme="majorHAnsi" w:hAnsiTheme="majorHAnsi"/>
          <w:b/>
          <w:sz w:val="24"/>
          <w:szCs w:val="24"/>
        </w:rPr>
        <w:t>Objectives</w:t>
      </w:r>
      <w:r>
        <w:rPr>
          <w:rFonts w:asciiTheme="majorHAnsi" w:hAnsiTheme="majorHAnsi"/>
          <w:b/>
          <w:sz w:val="24"/>
          <w:szCs w:val="24"/>
        </w:rPr>
        <w:t xml:space="preserve"> </w:t>
      </w:r>
      <w:r w:rsidRPr="007F7804">
        <w:rPr>
          <w:rFonts w:asciiTheme="majorHAnsi" w:hAnsiTheme="majorHAnsi"/>
          <w:bCs/>
          <w:sz w:val="24"/>
          <w:szCs w:val="24"/>
        </w:rPr>
        <w:t>are to:</w:t>
      </w:r>
    </w:p>
    <w:p w14:paraId="42F491C4" w14:textId="1E94EADB" w:rsidR="0015260D" w:rsidRPr="00866DEE" w:rsidRDefault="00B32222" w:rsidP="00866DEE">
      <w:pPr>
        <w:pStyle w:val="ListParagraph"/>
        <w:numPr>
          <w:ilvl w:val="0"/>
          <w:numId w:val="13"/>
        </w:numPr>
        <w:rPr>
          <w:rFonts w:asciiTheme="majorHAnsi" w:hAnsiTheme="majorHAnsi"/>
          <w:szCs w:val="24"/>
        </w:rPr>
      </w:pPr>
      <w:r w:rsidRPr="00866DEE">
        <w:rPr>
          <w:rFonts w:asciiTheme="majorHAnsi" w:hAnsiTheme="majorHAnsi"/>
          <w:szCs w:val="24"/>
        </w:rPr>
        <w:t>Familiarise new reviewer</w:t>
      </w:r>
      <w:r w:rsidR="00866DEE" w:rsidRPr="00866DEE">
        <w:rPr>
          <w:rFonts w:asciiTheme="majorHAnsi" w:hAnsiTheme="majorHAnsi"/>
          <w:szCs w:val="24"/>
        </w:rPr>
        <w:t>s</w:t>
      </w:r>
      <w:r w:rsidRPr="00866DEE">
        <w:rPr>
          <w:rFonts w:asciiTheme="majorHAnsi" w:hAnsiTheme="majorHAnsi"/>
          <w:szCs w:val="24"/>
        </w:rPr>
        <w:t xml:space="preserve"> with </w:t>
      </w:r>
      <w:r w:rsidR="00866DEE" w:rsidRPr="00866DEE">
        <w:rPr>
          <w:rFonts w:asciiTheme="majorHAnsi" w:hAnsiTheme="majorHAnsi"/>
          <w:szCs w:val="24"/>
        </w:rPr>
        <w:t xml:space="preserve">section </w:t>
      </w:r>
      <w:r w:rsidR="006900AB">
        <w:rPr>
          <w:rFonts w:asciiTheme="majorHAnsi" w:hAnsiTheme="majorHAnsi"/>
          <w:szCs w:val="24"/>
        </w:rPr>
        <w:t xml:space="preserve">4 and where to find the relevant </w:t>
      </w:r>
      <w:r w:rsidR="00544742">
        <w:rPr>
          <w:rFonts w:asciiTheme="majorHAnsi" w:hAnsiTheme="majorHAnsi"/>
          <w:szCs w:val="24"/>
        </w:rPr>
        <w:t>information</w:t>
      </w:r>
      <w:r w:rsidR="006900AB">
        <w:rPr>
          <w:rFonts w:asciiTheme="majorHAnsi" w:hAnsiTheme="majorHAnsi"/>
          <w:szCs w:val="24"/>
        </w:rPr>
        <w:t xml:space="preserve"> </w:t>
      </w:r>
    </w:p>
    <w:p w14:paraId="0BF4A76C" w14:textId="77777777" w:rsidR="00544742" w:rsidRPr="00866DEE" w:rsidRDefault="00544742" w:rsidP="00544742">
      <w:pPr>
        <w:pStyle w:val="ListParagraph"/>
        <w:numPr>
          <w:ilvl w:val="0"/>
          <w:numId w:val="13"/>
        </w:numPr>
        <w:rPr>
          <w:rFonts w:asciiTheme="majorHAnsi" w:hAnsiTheme="majorHAnsi"/>
          <w:szCs w:val="24"/>
        </w:rPr>
      </w:pPr>
      <w:r w:rsidRPr="00866DEE">
        <w:rPr>
          <w:rFonts w:asciiTheme="majorHAnsi" w:hAnsiTheme="majorHAnsi"/>
          <w:szCs w:val="24"/>
        </w:rPr>
        <w:t xml:space="preserve">Inform the reviewer on how to complete Section </w:t>
      </w:r>
      <w:r>
        <w:rPr>
          <w:rFonts w:asciiTheme="majorHAnsi" w:hAnsiTheme="majorHAnsi"/>
          <w:szCs w:val="24"/>
        </w:rPr>
        <w:t>3</w:t>
      </w:r>
      <w:r w:rsidRPr="00866DEE">
        <w:rPr>
          <w:rFonts w:asciiTheme="majorHAnsi" w:hAnsiTheme="majorHAnsi"/>
          <w:szCs w:val="24"/>
        </w:rPr>
        <w:t xml:space="preserve"> of the review</w:t>
      </w:r>
    </w:p>
    <w:p w14:paraId="7190199E" w14:textId="3C82C9E5" w:rsidR="00B32222" w:rsidRPr="00866DEE" w:rsidRDefault="00B32222" w:rsidP="00866DEE">
      <w:pPr>
        <w:pStyle w:val="ListParagraph"/>
        <w:numPr>
          <w:ilvl w:val="0"/>
          <w:numId w:val="13"/>
        </w:numPr>
        <w:rPr>
          <w:rFonts w:asciiTheme="majorHAnsi" w:hAnsiTheme="majorHAnsi"/>
          <w:szCs w:val="24"/>
        </w:rPr>
      </w:pPr>
      <w:r w:rsidRPr="00866DEE">
        <w:rPr>
          <w:rFonts w:asciiTheme="majorHAnsi" w:hAnsiTheme="majorHAnsi"/>
          <w:szCs w:val="24"/>
        </w:rPr>
        <w:t xml:space="preserve">Help calibrate responses by </w:t>
      </w:r>
      <w:r w:rsidR="00866DEE" w:rsidRPr="00866DEE">
        <w:rPr>
          <w:rFonts w:asciiTheme="majorHAnsi" w:hAnsiTheme="majorHAnsi"/>
          <w:szCs w:val="24"/>
        </w:rPr>
        <w:t>allowing comparison</w:t>
      </w:r>
      <w:r w:rsidRPr="00866DEE">
        <w:rPr>
          <w:rFonts w:asciiTheme="majorHAnsi" w:hAnsiTheme="majorHAnsi"/>
          <w:szCs w:val="24"/>
        </w:rPr>
        <w:t xml:space="preserve"> </w:t>
      </w:r>
      <w:r w:rsidR="00866DEE" w:rsidRPr="00866DEE">
        <w:rPr>
          <w:rFonts w:asciiTheme="majorHAnsi" w:hAnsiTheme="majorHAnsi"/>
          <w:szCs w:val="24"/>
        </w:rPr>
        <w:t xml:space="preserve">with responses </w:t>
      </w:r>
      <w:r w:rsidR="0050311E" w:rsidRPr="00866DEE">
        <w:rPr>
          <w:rFonts w:asciiTheme="majorHAnsi" w:hAnsiTheme="majorHAnsi"/>
          <w:szCs w:val="24"/>
        </w:rPr>
        <w:t>made by</w:t>
      </w:r>
      <w:r w:rsidRPr="00866DEE">
        <w:rPr>
          <w:rFonts w:asciiTheme="majorHAnsi" w:hAnsiTheme="majorHAnsi"/>
          <w:szCs w:val="24"/>
        </w:rPr>
        <w:t xml:space="preserve"> other reviewers</w:t>
      </w:r>
    </w:p>
    <w:p w14:paraId="14862A4E" w14:textId="77777777" w:rsidR="00866DEE" w:rsidRPr="00866DEE" w:rsidRDefault="00B32222" w:rsidP="00866DEE">
      <w:pPr>
        <w:pStyle w:val="ListParagraph"/>
        <w:numPr>
          <w:ilvl w:val="0"/>
          <w:numId w:val="13"/>
        </w:numPr>
        <w:rPr>
          <w:rFonts w:asciiTheme="majorHAnsi" w:hAnsiTheme="majorHAnsi"/>
          <w:b/>
          <w:szCs w:val="24"/>
        </w:rPr>
      </w:pPr>
      <w:r w:rsidRPr="00866DEE">
        <w:rPr>
          <w:rFonts w:asciiTheme="majorHAnsi" w:hAnsiTheme="majorHAnsi"/>
          <w:szCs w:val="24"/>
        </w:rPr>
        <w:t>Enable reflection</w:t>
      </w:r>
      <w:r w:rsidR="0050311E" w:rsidRPr="00866DEE">
        <w:rPr>
          <w:rFonts w:asciiTheme="majorHAnsi" w:hAnsiTheme="majorHAnsi"/>
          <w:szCs w:val="24"/>
        </w:rPr>
        <w:t xml:space="preserve"> on the responses given</w:t>
      </w:r>
      <w:r w:rsidRPr="00866DEE">
        <w:rPr>
          <w:rFonts w:asciiTheme="majorHAnsi" w:hAnsiTheme="majorHAnsi"/>
          <w:szCs w:val="24"/>
        </w:rPr>
        <w:t xml:space="preserve"> </w:t>
      </w:r>
    </w:p>
    <w:p w14:paraId="0DE3B9EA" w14:textId="77777777" w:rsidR="00BB4DE2" w:rsidRDefault="00BB4DE2" w:rsidP="00B32222">
      <w:pPr>
        <w:pStyle w:val="Heading1"/>
      </w:pPr>
    </w:p>
    <w:p w14:paraId="2B991518" w14:textId="3D9BA235" w:rsidR="0060235C" w:rsidRPr="0060235C" w:rsidRDefault="0060235C" w:rsidP="00B32222">
      <w:pPr>
        <w:pStyle w:val="Heading1"/>
      </w:pPr>
      <w:bookmarkStart w:id="7" w:name="_Toc37238870"/>
      <w:r>
        <w:t xml:space="preserve">EXERCISE </w:t>
      </w:r>
      <w:r w:rsidR="0001503B">
        <w:t>2</w:t>
      </w:r>
      <w:r>
        <w:t>.</w:t>
      </w:r>
      <w:bookmarkEnd w:id="7"/>
    </w:p>
    <w:p w14:paraId="2197FB61" w14:textId="3C9538A5" w:rsidR="006E42B8" w:rsidRDefault="0060235C" w:rsidP="0060235C">
      <w:pPr>
        <w:jc w:val="both"/>
        <w:rPr>
          <w:rFonts w:asciiTheme="majorHAnsi" w:hAnsiTheme="majorHAnsi" w:cs="Calibri"/>
          <w:sz w:val="24"/>
          <w:szCs w:val="24"/>
        </w:rPr>
      </w:pPr>
      <w:r w:rsidRPr="0060235C">
        <w:rPr>
          <w:rFonts w:asciiTheme="majorHAnsi" w:hAnsiTheme="majorHAnsi" w:cs="Calibri"/>
          <w:sz w:val="24"/>
          <w:szCs w:val="24"/>
        </w:rPr>
        <w:t xml:space="preserve">In the following exercise you are </w:t>
      </w:r>
      <w:r w:rsidR="00BB4DE2">
        <w:rPr>
          <w:rFonts w:asciiTheme="majorHAnsi" w:hAnsiTheme="majorHAnsi" w:cs="Calibri"/>
          <w:sz w:val="24"/>
          <w:szCs w:val="24"/>
        </w:rPr>
        <w:t xml:space="preserve">questioned on </w:t>
      </w:r>
      <w:r w:rsidR="003019AD">
        <w:rPr>
          <w:rFonts w:asciiTheme="majorHAnsi" w:hAnsiTheme="majorHAnsi" w:cs="Calibri"/>
          <w:sz w:val="24"/>
          <w:szCs w:val="24"/>
        </w:rPr>
        <w:t>a</w:t>
      </w:r>
      <w:r w:rsidR="00BB4DE2">
        <w:rPr>
          <w:rFonts w:asciiTheme="majorHAnsi" w:hAnsiTheme="majorHAnsi" w:cs="Calibri"/>
          <w:sz w:val="24"/>
          <w:szCs w:val="24"/>
        </w:rPr>
        <w:t xml:space="preserve"> specific </w:t>
      </w:r>
      <w:r w:rsidR="003019AD">
        <w:rPr>
          <w:rFonts w:asciiTheme="majorHAnsi" w:hAnsiTheme="majorHAnsi" w:cs="Calibri"/>
          <w:sz w:val="24"/>
          <w:szCs w:val="24"/>
        </w:rPr>
        <w:t>statement</w:t>
      </w:r>
      <w:r w:rsidR="00BB4DE2">
        <w:rPr>
          <w:rFonts w:asciiTheme="majorHAnsi" w:hAnsiTheme="majorHAnsi" w:cs="Calibri"/>
          <w:sz w:val="24"/>
          <w:szCs w:val="24"/>
        </w:rPr>
        <w:t xml:space="preserve"> taken directly from the reviewer template found </w:t>
      </w:r>
      <w:hyperlink r:id="rId11" w:history="1">
        <w:r w:rsidR="00BB4DE2" w:rsidRPr="00BB4DE2">
          <w:rPr>
            <w:rStyle w:val="Hyperlink"/>
            <w:rFonts w:asciiTheme="majorHAnsi" w:hAnsiTheme="majorHAnsi" w:cs="Calibri"/>
            <w:sz w:val="24"/>
            <w:szCs w:val="24"/>
          </w:rPr>
          <w:t>here</w:t>
        </w:r>
      </w:hyperlink>
      <w:r w:rsidR="00BB4DE2">
        <w:rPr>
          <w:rFonts w:asciiTheme="majorHAnsi" w:hAnsiTheme="majorHAnsi" w:cs="Calibri"/>
          <w:sz w:val="24"/>
          <w:szCs w:val="24"/>
        </w:rPr>
        <w:t xml:space="preserve">. </w:t>
      </w:r>
      <w:r w:rsidR="003019AD">
        <w:rPr>
          <w:rFonts w:asciiTheme="majorHAnsi" w:hAnsiTheme="majorHAnsi" w:cs="Calibri"/>
          <w:sz w:val="24"/>
          <w:szCs w:val="24"/>
        </w:rPr>
        <w:t xml:space="preserve">Please remember that the Curriculum Validation is a </w:t>
      </w:r>
      <w:r w:rsidR="003019AD" w:rsidRPr="003019AD">
        <w:rPr>
          <w:rFonts w:asciiTheme="majorHAnsi" w:hAnsiTheme="majorHAnsi" w:cs="Calibri"/>
          <w:b/>
          <w:bCs/>
          <w:sz w:val="24"/>
          <w:szCs w:val="24"/>
        </w:rPr>
        <w:t xml:space="preserve">formative exercise </w:t>
      </w:r>
      <w:r w:rsidR="003019AD">
        <w:rPr>
          <w:rFonts w:asciiTheme="majorHAnsi" w:hAnsiTheme="majorHAnsi" w:cs="Calibri"/>
          <w:sz w:val="24"/>
          <w:szCs w:val="24"/>
        </w:rPr>
        <w:t xml:space="preserve">and you are encouraged to make comments and recommendations which will be forwarded (anonymously) to the applicant. </w:t>
      </w:r>
    </w:p>
    <w:p w14:paraId="2F5095B0" w14:textId="77777777" w:rsidR="00E20812" w:rsidRDefault="00E20812" w:rsidP="0060235C">
      <w:pPr>
        <w:jc w:val="both"/>
        <w:rPr>
          <w:rFonts w:asciiTheme="majorHAnsi" w:hAnsiTheme="majorHAnsi" w:cs="Calibri"/>
          <w:sz w:val="24"/>
          <w:szCs w:val="24"/>
        </w:rPr>
      </w:pPr>
    </w:p>
    <w:p w14:paraId="7CE44D26" w14:textId="4B8FCAAA" w:rsidR="005545FA" w:rsidRDefault="00E20812" w:rsidP="0060235C">
      <w:pPr>
        <w:jc w:val="both"/>
        <w:rPr>
          <w:rFonts w:asciiTheme="majorHAnsi" w:hAnsiTheme="majorHAnsi" w:cs="Calibri"/>
          <w:b/>
          <w:bCs/>
          <w:color w:val="000000" w:themeColor="text1"/>
          <w:sz w:val="24"/>
          <w:szCs w:val="24"/>
        </w:rPr>
      </w:pPr>
      <w:r>
        <w:rPr>
          <w:rFonts w:asciiTheme="majorHAnsi" w:hAnsiTheme="majorHAnsi" w:cs="Calibri"/>
          <w:b/>
          <w:bCs/>
          <w:color w:val="000000" w:themeColor="text1"/>
          <w:sz w:val="24"/>
          <w:szCs w:val="24"/>
        </w:rPr>
        <w:t>Step 1.</w:t>
      </w:r>
      <w:r w:rsidR="006E42B8">
        <w:rPr>
          <w:rFonts w:asciiTheme="majorHAnsi" w:hAnsiTheme="majorHAnsi" w:cs="Calibri"/>
          <w:b/>
          <w:bCs/>
          <w:color w:val="000000" w:themeColor="text1"/>
          <w:sz w:val="24"/>
          <w:szCs w:val="24"/>
        </w:rPr>
        <w:t xml:space="preserve"> </w:t>
      </w:r>
      <w:r w:rsidR="005545FA">
        <w:rPr>
          <w:rFonts w:asciiTheme="majorHAnsi" w:hAnsiTheme="majorHAnsi" w:cs="Calibri"/>
          <w:color w:val="000000" w:themeColor="text1"/>
          <w:sz w:val="24"/>
          <w:szCs w:val="24"/>
        </w:rPr>
        <w:t xml:space="preserve">Please read over </w:t>
      </w:r>
      <w:r w:rsidR="005545FA" w:rsidRPr="00486851">
        <w:rPr>
          <w:rFonts w:asciiTheme="majorHAnsi" w:hAnsiTheme="majorHAnsi" w:cs="Calibri"/>
          <w:b/>
          <w:bCs/>
          <w:sz w:val="24"/>
          <w:szCs w:val="24"/>
        </w:rPr>
        <w:t>Appendix A</w:t>
      </w:r>
      <w:r w:rsidR="005545FA">
        <w:rPr>
          <w:rFonts w:asciiTheme="majorHAnsi" w:hAnsiTheme="majorHAnsi" w:cs="Calibri"/>
          <w:b/>
          <w:bCs/>
          <w:sz w:val="24"/>
          <w:szCs w:val="24"/>
        </w:rPr>
        <w:t xml:space="preserve"> </w:t>
      </w:r>
      <w:r w:rsidR="005545FA" w:rsidRPr="005545FA">
        <w:rPr>
          <w:rFonts w:asciiTheme="majorHAnsi" w:hAnsiTheme="majorHAnsi" w:cs="Calibri"/>
          <w:sz w:val="24"/>
          <w:szCs w:val="24"/>
        </w:rPr>
        <w:t>which outlines the programme’s final qualifications</w:t>
      </w:r>
      <w:r w:rsidR="00572636">
        <w:rPr>
          <w:rFonts w:asciiTheme="majorHAnsi" w:hAnsiTheme="majorHAnsi" w:cs="Calibri"/>
          <w:sz w:val="24"/>
          <w:szCs w:val="24"/>
        </w:rPr>
        <w:t>.</w:t>
      </w:r>
    </w:p>
    <w:p w14:paraId="439CFD3C" w14:textId="77777777" w:rsidR="005545FA" w:rsidRDefault="005545FA" w:rsidP="0060235C">
      <w:pPr>
        <w:jc w:val="both"/>
        <w:rPr>
          <w:rFonts w:asciiTheme="majorHAnsi" w:hAnsiTheme="majorHAnsi" w:cs="Calibri"/>
          <w:b/>
          <w:bCs/>
          <w:color w:val="000000" w:themeColor="text1"/>
          <w:sz w:val="24"/>
          <w:szCs w:val="24"/>
        </w:rPr>
      </w:pPr>
    </w:p>
    <w:p w14:paraId="0A55038C" w14:textId="6C0C6244" w:rsidR="0060235C" w:rsidRPr="0060235C" w:rsidRDefault="005545FA" w:rsidP="0060235C">
      <w:pPr>
        <w:jc w:val="both"/>
        <w:rPr>
          <w:rFonts w:asciiTheme="majorHAnsi" w:hAnsiTheme="majorHAnsi" w:cs="Calibri"/>
          <w:sz w:val="24"/>
          <w:szCs w:val="24"/>
        </w:rPr>
      </w:pPr>
      <w:r w:rsidRPr="008F52F6">
        <w:rPr>
          <w:rFonts w:asciiTheme="majorHAnsi" w:hAnsiTheme="majorHAnsi" w:cs="Calibri"/>
          <w:b/>
          <w:bCs/>
          <w:color w:val="000000" w:themeColor="text1"/>
          <w:sz w:val="24"/>
          <w:szCs w:val="24"/>
        </w:rPr>
        <w:t>Step 2</w:t>
      </w:r>
      <w:r>
        <w:rPr>
          <w:rFonts w:asciiTheme="majorHAnsi" w:hAnsiTheme="majorHAnsi" w:cs="Calibri"/>
          <w:color w:val="000000" w:themeColor="text1"/>
          <w:sz w:val="24"/>
          <w:szCs w:val="24"/>
        </w:rPr>
        <w:t xml:space="preserve">. </w:t>
      </w:r>
      <w:r w:rsidR="00270B24">
        <w:rPr>
          <w:rFonts w:asciiTheme="majorHAnsi" w:hAnsiTheme="majorHAnsi" w:cs="Calibri"/>
          <w:color w:val="000000" w:themeColor="text1"/>
          <w:sz w:val="24"/>
          <w:szCs w:val="24"/>
        </w:rPr>
        <w:t xml:space="preserve">Please read over </w:t>
      </w:r>
      <w:r w:rsidR="00BB4DE2" w:rsidRPr="00486851">
        <w:rPr>
          <w:rFonts w:asciiTheme="majorHAnsi" w:hAnsiTheme="majorHAnsi" w:cs="Calibri"/>
          <w:b/>
          <w:bCs/>
          <w:sz w:val="24"/>
          <w:szCs w:val="24"/>
        </w:rPr>
        <w:t xml:space="preserve">Appendix </w:t>
      </w:r>
      <w:r>
        <w:rPr>
          <w:rFonts w:asciiTheme="majorHAnsi" w:hAnsiTheme="majorHAnsi" w:cs="Calibri"/>
          <w:b/>
          <w:bCs/>
          <w:sz w:val="24"/>
          <w:szCs w:val="24"/>
        </w:rPr>
        <w:t>B</w:t>
      </w:r>
      <w:r w:rsidR="00BB4DE2">
        <w:rPr>
          <w:rFonts w:asciiTheme="majorHAnsi" w:hAnsiTheme="majorHAnsi" w:cs="Calibri"/>
          <w:sz w:val="24"/>
          <w:szCs w:val="24"/>
        </w:rPr>
        <w:t xml:space="preserve"> which outlines </w:t>
      </w:r>
      <w:r w:rsidR="0060235C" w:rsidRPr="0060235C">
        <w:rPr>
          <w:rFonts w:asciiTheme="majorHAnsi" w:hAnsiTheme="majorHAnsi" w:cs="Calibri"/>
          <w:sz w:val="24"/>
          <w:szCs w:val="24"/>
        </w:rPr>
        <w:t xml:space="preserve">the </w:t>
      </w:r>
      <w:r w:rsidR="00263679">
        <w:rPr>
          <w:rFonts w:asciiTheme="majorHAnsi" w:hAnsiTheme="majorHAnsi" w:cs="Calibri"/>
          <w:sz w:val="24"/>
          <w:szCs w:val="24"/>
        </w:rPr>
        <w:t>syllab</w:t>
      </w:r>
      <w:r w:rsidR="00BB4DE2">
        <w:rPr>
          <w:rFonts w:asciiTheme="majorHAnsi" w:hAnsiTheme="majorHAnsi" w:cs="Calibri"/>
          <w:sz w:val="24"/>
          <w:szCs w:val="24"/>
        </w:rPr>
        <w:t>i</w:t>
      </w:r>
      <w:r w:rsidR="00263679">
        <w:rPr>
          <w:rFonts w:asciiTheme="majorHAnsi" w:hAnsiTheme="majorHAnsi" w:cs="Calibri"/>
          <w:sz w:val="24"/>
          <w:szCs w:val="24"/>
        </w:rPr>
        <w:t xml:space="preserve"> of </w:t>
      </w:r>
      <w:r w:rsidR="00BB4DE2">
        <w:rPr>
          <w:rFonts w:asciiTheme="majorHAnsi" w:hAnsiTheme="majorHAnsi" w:cs="Calibri"/>
          <w:sz w:val="24"/>
          <w:szCs w:val="24"/>
        </w:rPr>
        <w:t xml:space="preserve">the core modules from </w:t>
      </w:r>
      <w:r w:rsidR="00263679">
        <w:rPr>
          <w:rFonts w:asciiTheme="majorHAnsi" w:hAnsiTheme="majorHAnsi" w:cs="Calibri"/>
          <w:sz w:val="24"/>
          <w:szCs w:val="24"/>
        </w:rPr>
        <w:t>a</w:t>
      </w:r>
      <w:r w:rsidR="003019AD">
        <w:rPr>
          <w:rFonts w:asciiTheme="majorHAnsi" w:hAnsiTheme="majorHAnsi" w:cs="Calibri"/>
          <w:sz w:val="24"/>
          <w:szCs w:val="24"/>
        </w:rPr>
        <w:t>n</w:t>
      </w:r>
      <w:r w:rsidR="00263679">
        <w:rPr>
          <w:rFonts w:asciiTheme="majorHAnsi" w:hAnsiTheme="majorHAnsi" w:cs="Calibri"/>
          <w:sz w:val="24"/>
          <w:szCs w:val="24"/>
        </w:rPr>
        <w:t xml:space="preserve"> </w:t>
      </w:r>
      <w:r w:rsidR="00BB4DE2">
        <w:rPr>
          <w:rFonts w:asciiTheme="majorHAnsi" w:hAnsiTheme="majorHAnsi" w:cs="Calibri"/>
          <w:sz w:val="24"/>
          <w:szCs w:val="24"/>
        </w:rPr>
        <w:t>MPH (Health System Research)</w:t>
      </w:r>
      <w:r w:rsidR="00BB4DE2" w:rsidRPr="0060235C">
        <w:rPr>
          <w:rFonts w:asciiTheme="majorHAnsi" w:hAnsiTheme="majorHAnsi" w:cs="Calibri"/>
          <w:sz w:val="24"/>
          <w:szCs w:val="24"/>
        </w:rPr>
        <w:t xml:space="preserve"> </w:t>
      </w:r>
      <w:r w:rsidR="00263679">
        <w:rPr>
          <w:rFonts w:asciiTheme="majorHAnsi" w:hAnsiTheme="majorHAnsi" w:cs="Calibri"/>
          <w:sz w:val="24"/>
          <w:szCs w:val="24"/>
        </w:rPr>
        <w:t>curriculum</w:t>
      </w:r>
      <w:r w:rsidR="00BB4DE2">
        <w:rPr>
          <w:rFonts w:asciiTheme="majorHAnsi" w:hAnsiTheme="majorHAnsi" w:cs="Calibri"/>
          <w:sz w:val="24"/>
          <w:szCs w:val="24"/>
        </w:rPr>
        <w:t>.</w:t>
      </w:r>
    </w:p>
    <w:p w14:paraId="6A0BC7AF" w14:textId="60F865FB" w:rsidR="0060235C" w:rsidRPr="0060235C" w:rsidRDefault="0060235C" w:rsidP="0060235C">
      <w:pPr>
        <w:jc w:val="both"/>
        <w:rPr>
          <w:rFonts w:asciiTheme="majorHAnsi" w:hAnsiTheme="majorHAnsi" w:cs="Calibri"/>
          <w:sz w:val="24"/>
          <w:szCs w:val="24"/>
        </w:rPr>
      </w:pPr>
    </w:p>
    <w:p w14:paraId="5980AABA" w14:textId="77777777" w:rsidR="00572636" w:rsidRDefault="00E20812" w:rsidP="00C74FFB">
      <w:pPr>
        <w:rPr>
          <w:rFonts w:asciiTheme="majorHAnsi" w:hAnsiTheme="majorHAnsi" w:cs="Calibri"/>
          <w:sz w:val="24"/>
          <w:szCs w:val="24"/>
        </w:rPr>
      </w:pPr>
      <w:r>
        <w:rPr>
          <w:rFonts w:asciiTheme="majorHAnsi" w:hAnsiTheme="majorHAnsi" w:cs="Calibri"/>
          <w:b/>
          <w:bCs/>
          <w:sz w:val="24"/>
          <w:szCs w:val="24"/>
        </w:rPr>
        <w:t xml:space="preserve">Step </w:t>
      </w:r>
      <w:r w:rsidR="008F52F6">
        <w:rPr>
          <w:rFonts w:asciiTheme="majorHAnsi" w:hAnsiTheme="majorHAnsi" w:cs="Calibri"/>
          <w:b/>
          <w:bCs/>
          <w:sz w:val="24"/>
          <w:szCs w:val="24"/>
        </w:rPr>
        <w:t>3</w:t>
      </w:r>
      <w:r>
        <w:rPr>
          <w:rFonts w:asciiTheme="majorHAnsi" w:hAnsiTheme="majorHAnsi" w:cs="Calibri"/>
          <w:sz w:val="24"/>
          <w:szCs w:val="24"/>
        </w:rPr>
        <w:t>.</w:t>
      </w:r>
      <w:r w:rsidR="00794C75">
        <w:rPr>
          <w:rFonts w:asciiTheme="majorHAnsi" w:hAnsiTheme="majorHAnsi" w:cs="Calibri"/>
          <w:sz w:val="24"/>
          <w:szCs w:val="24"/>
        </w:rPr>
        <w:t xml:space="preserve"> </w:t>
      </w:r>
      <w:bookmarkStart w:id="8" w:name="_Hlk37243970"/>
      <w:r w:rsidR="00270B24">
        <w:rPr>
          <w:rFonts w:asciiTheme="majorHAnsi" w:hAnsiTheme="majorHAnsi" w:cs="Calibri"/>
          <w:sz w:val="24"/>
          <w:szCs w:val="24"/>
        </w:rPr>
        <w:t>Based on your reading in step</w:t>
      </w:r>
      <w:r w:rsidR="00572636">
        <w:rPr>
          <w:rFonts w:asciiTheme="majorHAnsi" w:hAnsiTheme="majorHAnsi" w:cs="Calibri"/>
          <w:sz w:val="24"/>
          <w:szCs w:val="24"/>
        </w:rPr>
        <w:t>s</w:t>
      </w:r>
      <w:r w:rsidR="00270B24">
        <w:rPr>
          <w:rFonts w:asciiTheme="majorHAnsi" w:hAnsiTheme="majorHAnsi" w:cs="Calibri"/>
          <w:sz w:val="24"/>
          <w:szCs w:val="24"/>
        </w:rPr>
        <w:t xml:space="preserve"> 1</w:t>
      </w:r>
      <w:r w:rsidR="00572636">
        <w:rPr>
          <w:rFonts w:asciiTheme="majorHAnsi" w:hAnsiTheme="majorHAnsi" w:cs="Calibri"/>
          <w:sz w:val="24"/>
          <w:szCs w:val="24"/>
        </w:rPr>
        <w:t xml:space="preserve"> &amp; 2</w:t>
      </w:r>
      <w:r w:rsidR="00270B24">
        <w:rPr>
          <w:rFonts w:asciiTheme="majorHAnsi" w:hAnsiTheme="majorHAnsi" w:cs="Calibri"/>
          <w:sz w:val="24"/>
          <w:szCs w:val="24"/>
        </w:rPr>
        <w:t>, c</w:t>
      </w:r>
      <w:r w:rsidR="00C74FFB">
        <w:rPr>
          <w:rFonts w:asciiTheme="majorHAnsi" w:hAnsiTheme="majorHAnsi" w:cs="Calibri"/>
          <w:sz w:val="24"/>
          <w:szCs w:val="24"/>
        </w:rPr>
        <w:t>onsider you</w:t>
      </w:r>
      <w:r w:rsidR="00A8226E">
        <w:rPr>
          <w:rFonts w:asciiTheme="majorHAnsi" w:hAnsiTheme="majorHAnsi" w:cs="Calibri"/>
          <w:sz w:val="24"/>
          <w:szCs w:val="24"/>
        </w:rPr>
        <w:t>r</w:t>
      </w:r>
      <w:r w:rsidR="00C74FFB">
        <w:rPr>
          <w:rFonts w:asciiTheme="majorHAnsi" w:hAnsiTheme="majorHAnsi" w:cs="Calibri"/>
          <w:sz w:val="24"/>
          <w:szCs w:val="24"/>
        </w:rPr>
        <w:t xml:space="preserve"> answer to the statement</w:t>
      </w:r>
      <w:r w:rsidR="00270B24">
        <w:rPr>
          <w:rFonts w:asciiTheme="majorHAnsi" w:hAnsiTheme="majorHAnsi" w:cs="Calibri"/>
          <w:sz w:val="24"/>
          <w:szCs w:val="24"/>
        </w:rPr>
        <w:t xml:space="preserve"> </w:t>
      </w:r>
      <w:r w:rsidR="003019AD">
        <w:rPr>
          <w:rFonts w:asciiTheme="majorHAnsi" w:hAnsiTheme="majorHAnsi" w:cs="Calibri"/>
          <w:sz w:val="24"/>
          <w:szCs w:val="24"/>
        </w:rPr>
        <w:t xml:space="preserve">below </w:t>
      </w:r>
      <w:r w:rsidR="00270B24">
        <w:rPr>
          <w:rFonts w:asciiTheme="majorHAnsi" w:hAnsiTheme="majorHAnsi" w:cs="Calibri"/>
          <w:sz w:val="24"/>
          <w:szCs w:val="24"/>
        </w:rPr>
        <w:t xml:space="preserve">in red and enter in the </w:t>
      </w:r>
      <w:r w:rsidR="00270B24" w:rsidRPr="00270B24">
        <w:rPr>
          <w:rFonts w:asciiTheme="majorHAnsi" w:hAnsiTheme="majorHAnsi" w:cs="Calibri"/>
          <w:sz w:val="24"/>
          <w:szCs w:val="24"/>
        </w:rPr>
        <w:t xml:space="preserve">table </w:t>
      </w:r>
      <w:r w:rsidR="003019AD">
        <w:rPr>
          <w:rFonts w:asciiTheme="majorHAnsi" w:hAnsiTheme="majorHAnsi" w:cs="Calibri"/>
          <w:sz w:val="24"/>
          <w:szCs w:val="24"/>
        </w:rPr>
        <w:t>on the right</w:t>
      </w:r>
      <w:r w:rsidR="00270B24" w:rsidRPr="00270B24">
        <w:rPr>
          <w:rFonts w:asciiTheme="majorHAnsi" w:hAnsiTheme="majorHAnsi" w:cs="Calibri"/>
          <w:sz w:val="24"/>
          <w:szCs w:val="24"/>
        </w:rPr>
        <w:t xml:space="preserve"> your response </w:t>
      </w:r>
      <w:bookmarkEnd w:id="8"/>
      <w:r w:rsidR="00270B24" w:rsidRPr="00270B24">
        <w:rPr>
          <w:rFonts w:asciiTheme="majorHAnsi" w:hAnsiTheme="majorHAnsi" w:cs="Calibri"/>
          <w:sz w:val="24"/>
          <w:szCs w:val="24"/>
        </w:rPr>
        <w:t xml:space="preserve">using the following scale: </w:t>
      </w:r>
    </w:p>
    <w:p w14:paraId="56C3DBD7" w14:textId="665EAF87" w:rsidR="00A8226E" w:rsidRDefault="00270B24" w:rsidP="00C74FFB">
      <w:pPr>
        <w:rPr>
          <w:rFonts w:asciiTheme="majorHAnsi" w:hAnsiTheme="majorHAnsi"/>
          <w:sz w:val="24"/>
          <w:szCs w:val="24"/>
        </w:rPr>
      </w:pPr>
      <w:r w:rsidRPr="00270B24">
        <w:rPr>
          <w:rFonts w:asciiTheme="majorHAnsi" w:hAnsiTheme="majorHAnsi"/>
          <w:sz w:val="24"/>
          <w:szCs w:val="24"/>
        </w:rPr>
        <w:t>1 = not met, 2 = partially met with comments, 3 = met with comments, 4 = met.</w:t>
      </w:r>
    </w:p>
    <w:p w14:paraId="13130405" w14:textId="77777777" w:rsidR="00270B24" w:rsidRDefault="00270B24" w:rsidP="00C74FFB">
      <w:pPr>
        <w:rPr>
          <w:rFonts w:asciiTheme="majorHAnsi" w:hAnsiTheme="majorHAnsi" w:cs="Calibri"/>
          <w:sz w:val="24"/>
          <w:szCs w:val="24"/>
        </w:rPr>
      </w:pPr>
    </w:p>
    <w:tbl>
      <w:tblPr>
        <w:tblStyle w:val="TableGrid"/>
        <w:tblW w:w="10093" w:type="dxa"/>
        <w:tblInd w:w="108" w:type="dxa"/>
        <w:tblLook w:val="04A0" w:firstRow="1" w:lastRow="0" w:firstColumn="1" w:lastColumn="0" w:noHBand="0" w:noVBand="1"/>
      </w:tblPr>
      <w:tblGrid>
        <w:gridCol w:w="9101"/>
        <w:gridCol w:w="992"/>
      </w:tblGrid>
      <w:tr w:rsidR="006E3FEF" w:rsidRPr="00562E4A" w14:paraId="461C997E" w14:textId="77777777" w:rsidTr="006E3FEF">
        <w:tc>
          <w:tcPr>
            <w:tcW w:w="9101" w:type="dxa"/>
            <w:shd w:val="clear" w:color="auto" w:fill="D9D9D9" w:themeFill="background1" w:themeFillShade="D9"/>
            <w:vAlign w:val="center"/>
          </w:tcPr>
          <w:p w14:paraId="5E0185A8" w14:textId="59E93058" w:rsidR="006E3FEF" w:rsidRPr="006E3FEF" w:rsidRDefault="006E3FEF" w:rsidP="00D83543">
            <w:pPr>
              <w:pStyle w:val="ListParagraph"/>
              <w:spacing w:after="0"/>
              <w:ind w:left="0"/>
              <w:jc w:val="center"/>
              <w:rPr>
                <w:rStyle w:val="gh"/>
                <w:rFonts w:asciiTheme="majorHAnsi" w:hAnsiTheme="majorHAnsi" w:cs="Arial"/>
                <w:b/>
                <w:bCs/>
                <w:color w:val="000000" w:themeColor="text1"/>
                <w:sz w:val="22"/>
                <w:szCs w:val="22"/>
              </w:rPr>
            </w:pPr>
            <w:r w:rsidRPr="006E3FEF">
              <w:rPr>
                <w:rStyle w:val="gh"/>
                <w:rFonts w:asciiTheme="majorHAnsi" w:hAnsiTheme="majorHAnsi" w:cs="Arial"/>
                <w:b/>
                <w:bCs/>
                <w:color w:val="000000" w:themeColor="text1"/>
                <w:sz w:val="22"/>
                <w:szCs w:val="22"/>
              </w:rPr>
              <w:t xml:space="preserve">Statement </w:t>
            </w:r>
            <w:r w:rsidRPr="006E3FEF">
              <w:rPr>
                <w:rStyle w:val="gh"/>
                <w:rFonts w:asciiTheme="majorHAnsi" w:hAnsiTheme="majorHAnsi" w:cs="Arial"/>
                <w:color w:val="000000" w:themeColor="text1"/>
                <w:sz w:val="22"/>
                <w:szCs w:val="22"/>
              </w:rPr>
              <w:t>(taken from Curriculum Validation criteria)</w:t>
            </w:r>
          </w:p>
        </w:tc>
        <w:tc>
          <w:tcPr>
            <w:tcW w:w="992" w:type="dxa"/>
            <w:shd w:val="clear" w:color="auto" w:fill="D9D9D9" w:themeFill="background1" w:themeFillShade="D9"/>
            <w:vAlign w:val="center"/>
          </w:tcPr>
          <w:p w14:paraId="7B7156D1" w14:textId="22BF7FD7" w:rsidR="006E3FEF" w:rsidRPr="006E3FEF" w:rsidRDefault="006E3FEF" w:rsidP="00D83543">
            <w:pPr>
              <w:jc w:val="center"/>
              <w:rPr>
                <w:rFonts w:asciiTheme="majorHAnsi" w:hAnsiTheme="majorHAnsi" w:cs="Calibri"/>
                <w:b/>
                <w:bCs/>
                <w:iCs/>
                <w:color w:val="000000" w:themeColor="text1"/>
                <w:sz w:val="22"/>
                <w:szCs w:val="22"/>
                <w:lang w:eastAsia="nl-NL"/>
              </w:rPr>
            </w:pPr>
            <w:r w:rsidRPr="006E3FEF">
              <w:rPr>
                <w:rFonts w:asciiTheme="majorHAnsi" w:hAnsiTheme="majorHAnsi" w:cs="Calibri"/>
                <w:b/>
                <w:bCs/>
                <w:iCs/>
                <w:color w:val="000000" w:themeColor="text1"/>
                <w:sz w:val="22"/>
                <w:szCs w:val="22"/>
                <w:lang w:eastAsia="nl-NL"/>
              </w:rPr>
              <w:t>scale</w:t>
            </w:r>
          </w:p>
        </w:tc>
      </w:tr>
      <w:tr w:rsidR="00270B24" w:rsidRPr="00562E4A" w14:paraId="05F527F4" w14:textId="77777777" w:rsidTr="00270B24">
        <w:tc>
          <w:tcPr>
            <w:tcW w:w="9101" w:type="dxa"/>
            <w:vAlign w:val="center"/>
          </w:tcPr>
          <w:p w14:paraId="77BEDBEE" w14:textId="4A61E3CE" w:rsidR="00270B24" w:rsidRPr="00270B24" w:rsidRDefault="005545FA" w:rsidP="00270B24">
            <w:pPr>
              <w:pStyle w:val="ListParagraph"/>
              <w:spacing w:after="0"/>
              <w:ind w:left="0"/>
              <w:jc w:val="left"/>
              <w:rPr>
                <w:rFonts w:asciiTheme="majorHAnsi" w:hAnsiTheme="majorHAnsi" w:cs="Calibri"/>
                <w:iCs/>
                <w:szCs w:val="24"/>
                <w:lang w:eastAsia="nl-NL"/>
              </w:rPr>
            </w:pPr>
            <w:r w:rsidRPr="005545FA">
              <w:rPr>
                <w:rFonts w:asciiTheme="majorHAnsi" w:hAnsiTheme="majorHAnsi" w:cs="Calibri"/>
                <w:iCs/>
                <w:color w:val="FF0000"/>
                <w:szCs w:val="24"/>
                <w:lang w:eastAsia="nl-NL"/>
              </w:rPr>
              <w:t>All components of the curricula are justified with respect to their consistency with the final qualifications of the programmes.</w:t>
            </w:r>
          </w:p>
        </w:tc>
        <w:tc>
          <w:tcPr>
            <w:tcW w:w="992" w:type="dxa"/>
            <w:vAlign w:val="center"/>
          </w:tcPr>
          <w:p w14:paraId="70083564" w14:textId="77777777" w:rsidR="00270B24" w:rsidRPr="00562E4A" w:rsidRDefault="00270B24" w:rsidP="00961665">
            <w:pPr>
              <w:rPr>
                <w:rFonts w:asciiTheme="majorHAnsi" w:hAnsiTheme="majorHAnsi" w:cs="Calibri"/>
                <w:iCs/>
                <w:szCs w:val="24"/>
                <w:lang w:eastAsia="nl-NL"/>
              </w:rPr>
            </w:pPr>
            <w:r w:rsidRPr="00270B24">
              <w:rPr>
                <w:rFonts w:asciiTheme="majorHAnsi" w:hAnsiTheme="majorHAnsi" w:cs="Calibri"/>
                <w:iCs/>
                <w:color w:val="BFBFBF" w:themeColor="background1" w:themeShade="BF"/>
                <w:szCs w:val="24"/>
                <w:lang w:eastAsia="nl-NL"/>
              </w:rPr>
              <w:t>1/2/3/4</w:t>
            </w:r>
          </w:p>
        </w:tc>
      </w:tr>
    </w:tbl>
    <w:p w14:paraId="21F9C045" w14:textId="28CEC8C4" w:rsidR="00270B24" w:rsidRDefault="00270B24" w:rsidP="006E42B8">
      <w:pPr>
        <w:jc w:val="both"/>
        <w:rPr>
          <w:rStyle w:val="gh"/>
          <w:rFonts w:asciiTheme="majorHAnsi" w:hAnsiTheme="majorHAnsi"/>
        </w:rPr>
      </w:pPr>
    </w:p>
    <w:p w14:paraId="1FF8E072" w14:textId="16499CAD" w:rsidR="00270B24" w:rsidRPr="00792A57" w:rsidRDefault="00270B24" w:rsidP="006E42B8">
      <w:pPr>
        <w:jc w:val="both"/>
        <w:rPr>
          <w:rStyle w:val="gh"/>
          <w:rFonts w:asciiTheme="majorHAnsi" w:hAnsiTheme="majorHAnsi"/>
          <w:sz w:val="24"/>
          <w:szCs w:val="24"/>
        </w:rPr>
      </w:pPr>
      <w:r w:rsidRPr="00792A57">
        <w:rPr>
          <w:rStyle w:val="gh"/>
          <w:rFonts w:asciiTheme="majorHAnsi" w:hAnsiTheme="majorHAnsi"/>
          <w:b/>
          <w:bCs/>
          <w:sz w:val="24"/>
          <w:szCs w:val="24"/>
        </w:rPr>
        <w:t xml:space="preserve">Step </w:t>
      </w:r>
      <w:r w:rsidR="00EA1446">
        <w:rPr>
          <w:rStyle w:val="gh"/>
          <w:rFonts w:asciiTheme="majorHAnsi" w:hAnsiTheme="majorHAnsi"/>
          <w:b/>
          <w:bCs/>
          <w:sz w:val="24"/>
          <w:szCs w:val="24"/>
        </w:rPr>
        <w:t>4</w:t>
      </w:r>
      <w:r w:rsidRPr="00792A57">
        <w:rPr>
          <w:rStyle w:val="gh"/>
          <w:rFonts w:asciiTheme="majorHAnsi" w:hAnsiTheme="majorHAnsi"/>
          <w:b/>
          <w:bCs/>
          <w:sz w:val="24"/>
          <w:szCs w:val="24"/>
        </w:rPr>
        <w:t>.a.</w:t>
      </w:r>
      <w:r w:rsidRPr="00792A57">
        <w:rPr>
          <w:rStyle w:val="gh"/>
          <w:rFonts w:asciiTheme="majorHAnsi" w:hAnsiTheme="majorHAnsi"/>
          <w:sz w:val="24"/>
          <w:szCs w:val="24"/>
        </w:rPr>
        <w:t xml:space="preserve"> If you have put down a scale of 1, 2 or 3 (if you gave 4 go to Step 3.b) please enter in the next table some comments as to why you arrived at that decision and what recommendation</w:t>
      </w:r>
      <w:r w:rsidR="00572636">
        <w:rPr>
          <w:rStyle w:val="gh"/>
          <w:rFonts w:asciiTheme="majorHAnsi" w:hAnsiTheme="majorHAnsi"/>
          <w:sz w:val="24"/>
          <w:szCs w:val="24"/>
        </w:rPr>
        <w:t>(s)</w:t>
      </w:r>
      <w:r w:rsidRPr="00792A57">
        <w:rPr>
          <w:rStyle w:val="gh"/>
          <w:rFonts w:asciiTheme="majorHAnsi" w:hAnsiTheme="majorHAnsi"/>
          <w:sz w:val="24"/>
          <w:szCs w:val="24"/>
        </w:rPr>
        <w:t xml:space="preserve"> you would make to the programme to help them improve.</w:t>
      </w:r>
    </w:p>
    <w:p w14:paraId="2E2B4067" w14:textId="4C526956" w:rsidR="00270B24" w:rsidRPr="00792A57" w:rsidRDefault="00270B24" w:rsidP="006E42B8">
      <w:pPr>
        <w:jc w:val="both"/>
        <w:rPr>
          <w:rStyle w:val="gh"/>
          <w:rFonts w:asciiTheme="majorHAnsi" w:hAnsiTheme="majorHAnsi"/>
          <w:sz w:val="24"/>
          <w:szCs w:val="24"/>
        </w:rPr>
      </w:pPr>
    </w:p>
    <w:p w14:paraId="109FF1BF" w14:textId="03A3E1F3" w:rsidR="00270B24" w:rsidRPr="00792A57" w:rsidRDefault="00270B24" w:rsidP="006E42B8">
      <w:pPr>
        <w:jc w:val="both"/>
        <w:rPr>
          <w:rStyle w:val="gh"/>
          <w:rFonts w:asciiTheme="majorHAnsi" w:hAnsiTheme="majorHAnsi"/>
          <w:sz w:val="24"/>
          <w:szCs w:val="24"/>
        </w:rPr>
      </w:pPr>
      <w:r w:rsidRPr="00792A57">
        <w:rPr>
          <w:rStyle w:val="gh"/>
          <w:rFonts w:asciiTheme="majorHAnsi" w:hAnsiTheme="majorHAnsi"/>
          <w:b/>
          <w:bCs/>
          <w:sz w:val="24"/>
          <w:szCs w:val="24"/>
        </w:rPr>
        <w:t xml:space="preserve">Step </w:t>
      </w:r>
      <w:r w:rsidR="00EA1446">
        <w:rPr>
          <w:rStyle w:val="gh"/>
          <w:rFonts w:asciiTheme="majorHAnsi" w:hAnsiTheme="majorHAnsi"/>
          <w:b/>
          <w:bCs/>
          <w:sz w:val="24"/>
          <w:szCs w:val="24"/>
        </w:rPr>
        <w:t>4</w:t>
      </w:r>
      <w:r w:rsidRPr="00792A57">
        <w:rPr>
          <w:rStyle w:val="gh"/>
          <w:rFonts w:asciiTheme="majorHAnsi" w:hAnsiTheme="majorHAnsi"/>
          <w:b/>
          <w:bCs/>
          <w:sz w:val="24"/>
          <w:szCs w:val="24"/>
        </w:rPr>
        <w:t>.b.</w:t>
      </w:r>
      <w:r w:rsidR="003A35DA" w:rsidRPr="00792A57">
        <w:rPr>
          <w:rStyle w:val="gh"/>
          <w:rFonts w:asciiTheme="majorHAnsi" w:hAnsiTheme="majorHAnsi"/>
          <w:b/>
          <w:bCs/>
          <w:sz w:val="24"/>
          <w:szCs w:val="24"/>
        </w:rPr>
        <w:t xml:space="preserve"> </w:t>
      </w:r>
      <w:r w:rsidRPr="00792A57">
        <w:rPr>
          <w:rStyle w:val="gh"/>
          <w:rFonts w:asciiTheme="majorHAnsi" w:hAnsiTheme="majorHAnsi"/>
          <w:sz w:val="24"/>
          <w:szCs w:val="24"/>
        </w:rPr>
        <w:t>If you gave a scale of 4</w:t>
      </w:r>
      <w:r w:rsidR="003019AD" w:rsidRPr="00792A57">
        <w:rPr>
          <w:rStyle w:val="gh"/>
          <w:rFonts w:asciiTheme="majorHAnsi" w:hAnsiTheme="majorHAnsi"/>
          <w:b/>
          <w:bCs/>
          <w:sz w:val="24"/>
          <w:szCs w:val="24"/>
        </w:rPr>
        <w:t xml:space="preserve">, </w:t>
      </w:r>
      <w:r w:rsidR="000E512B" w:rsidRPr="000E512B">
        <w:rPr>
          <w:rStyle w:val="gh"/>
          <w:rFonts w:asciiTheme="majorHAnsi" w:hAnsiTheme="majorHAnsi"/>
          <w:sz w:val="24"/>
          <w:szCs w:val="24"/>
        </w:rPr>
        <w:t>although you are not obliged,</w:t>
      </w:r>
      <w:r w:rsidR="000E512B">
        <w:rPr>
          <w:rStyle w:val="gh"/>
          <w:rFonts w:asciiTheme="majorHAnsi" w:hAnsiTheme="majorHAnsi"/>
          <w:b/>
          <w:bCs/>
          <w:sz w:val="24"/>
          <w:szCs w:val="24"/>
        </w:rPr>
        <w:t xml:space="preserve"> </w:t>
      </w:r>
      <w:r w:rsidR="003019AD" w:rsidRPr="00792A57">
        <w:rPr>
          <w:rStyle w:val="gh"/>
          <w:rFonts w:asciiTheme="majorHAnsi" w:hAnsiTheme="majorHAnsi"/>
          <w:sz w:val="24"/>
          <w:szCs w:val="24"/>
        </w:rPr>
        <w:t>would you still be able to make any recommendations or comments</w:t>
      </w:r>
      <w:r w:rsidR="006E3FEF" w:rsidRPr="00792A57">
        <w:rPr>
          <w:rStyle w:val="gh"/>
          <w:rFonts w:asciiTheme="majorHAnsi" w:hAnsiTheme="majorHAnsi"/>
          <w:sz w:val="24"/>
          <w:szCs w:val="24"/>
        </w:rPr>
        <w:t>? If so</w:t>
      </w:r>
      <w:r w:rsidR="0001503B" w:rsidRPr="00792A57">
        <w:rPr>
          <w:rStyle w:val="gh"/>
          <w:rFonts w:asciiTheme="majorHAnsi" w:hAnsiTheme="majorHAnsi"/>
          <w:sz w:val="24"/>
          <w:szCs w:val="24"/>
        </w:rPr>
        <w:t>,</w:t>
      </w:r>
      <w:r w:rsidR="006E3FEF" w:rsidRPr="00792A57">
        <w:rPr>
          <w:rStyle w:val="gh"/>
          <w:rFonts w:asciiTheme="majorHAnsi" w:hAnsiTheme="majorHAnsi"/>
          <w:sz w:val="24"/>
          <w:szCs w:val="24"/>
        </w:rPr>
        <w:t xml:space="preserve"> please also enter them in the table below.</w:t>
      </w:r>
    </w:p>
    <w:p w14:paraId="3D2C3E35" w14:textId="39E9AA44" w:rsidR="006E3FEF" w:rsidRDefault="0001503B" w:rsidP="006E42B8">
      <w:pPr>
        <w:jc w:val="both"/>
        <w:rPr>
          <w:rStyle w:val="gh"/>
          <w:rFonts w:asciiTheme="majorHAnsi" w:hAnsiTheme="majorHAnsi"/>
        </w:rPr>
      </w:pPr>
      <w:r>
        <w:rPr>
          <w:rStyle w:val="gh"/>
          <w:rFonts w:asciiTheme="majorHAnsi" w:hAnsiTheme="majorHAnsi"/>
        </w:rPr>
        <w:t xml:space="preserve"> </w:t>
      </w:r>
    </w:p>
    <w:tbl>
      <w:tblPr>
        <w:tblStyle w:val="TableGrid"/>
        <w:tblW w:w="10093" w:type="dxa"/>
        <w:tblInd w:w="108" w:type="dxa"/>
        <w:tblLook w:val="04A0" w:firstRow="1" w:lastRow="0" w:firstColumn="1" w:lastColumn="0" w:noHBand="0" w:noVBand="1"/>
      </w:tblPr>
      <w:tblGrid>
        <w:gridCol w:w="10093"/>
      </w:tblGrid>
      <w:tr w:rsidR="00270B24" w:rsidRPr="00562E4A" w14:paraId="05B3A27E" w14:textId="77777777" w:rsidTr="00270B24">
        <w:tc>
          <w:tcPr>
            <w:tcW w:w="10093" w:type="dxa"/>
            <w:tcBorders>
              <w:top w:val="single" w:sz="4" w:space="0" w:color="auto"/>
            </w:tcBorders>
          </w:tcPr>
          <w:p w14:paraId="1E5DEB77" w14:textId="7C6D57CF" w:rsidR="00270B24" w:rsidRPr="00572636" w:rsidRDefault="00270B24" w:rsidP="00961665">
            <w:pPr>
              <w:rPr>
                <w:rFonts w:asciiTheme="majorHAnsi" w:hAnsiTheme="majorHAnsi" w:cs="Calibri"/>
                <w:iCs/>
                <w:color w:val="000000" w:themeColor="text1"/>
                <w:sz w:val="24"/>
                <w:szCs w:val="32"/>
                <w:lang w:eastAsia="nl-NL"/>
              </w:rPr>
            </w:pPr>
            <w:r w:rsidRPr="00572636">
              <w:rPr>
                <w:rFonts w:asciiTheme="majorHAnsi" w:hAnsiTheme="majorHAnsi" w:cs="Calibri"/>
                <w:i/>
                <w:iCs/>
                <w:color w:val="7F7F7F" w:themeColor="text1" w:themeTint="80"/>
                <w:sz w:val="24"/>
                <w:szCs w:val="32"/>
                <w:lang w:eastAsia="nl-NL"/>
              </w:rPr>
              <w:t>Comments and / or recommendations if applicable:</w:t>
            </w:r>
            <w:r w:rsidRPr="00572636">
              <w:rPr>
                <w:rFonts w:asciiTheme="majorHAnsi" w:hAnsiTheme="majorHAnsi" w:cs="Calibri"/>
                <w:iCs/>
                <w:color w:val="000000" w:themeColor="text1"/>
                <w:sz w:val="24"/>
                <w:szCs w:val="32"/>
                <w:lang w:eastAsia="nl-NL"/>
              </w:rPr>
              <w:t xml:space="preserve"> </w:t>
            </w:r>
          </w:p>
          <w:p w14:paraId="09CE8EA6" w14:textId="77777777" w:rsidR="00270B24" w:rsidRDefault="00270B24" w:rsidP="00961665">
            <w:pPr>
              <w:rPr>
                <w:rFonts w:asciiTheme="majorHAnsi" w:hAnsiTheme="majorHAnsi" w:cs="Calibri"/>
                <w:iCs/>
                <w:color w:val="000000" w:themeColor="text1"/>
                <w:szCs w:val="24"/>
                <w:lang w:eastAsia="nl-NL"/>
              </w:rPr>
            </w:pPr>
          </w:p>
          <w:p w14:paraId="141F0947" w14:textId="77777777" w:rsidR="00270B24" w:rsidRPr="00562E4A" w:rsidRDefault="00270B24" w:rsidP="00961665">
            <w:pPr>
              <w:rPr>
                <w:rFonts w:asciiTheme="majorHAnsi" w:hAnsiTheme="majorHAnsi" w:cs="Calibri"/>
                <w:iCs/>
                <w:szCs w:val="24"/>
                <w:lang w:eastAsia="nl-NL"/>
              </w:rPr>
            </w:pPr>
          </w:p>
        </w:tc>
      </w:tr>
    </w:tbl>
    <w:p w14:paraId="668A8F8F" w14:textId="68FE5893" w:rsidR="00270B24" w:rsidRPr="00270B24" w:rsidRDefault="00270B24" w:rsidP="00270B24">
      <w:pPr>
        <w:rPr>
          <w:rFonts w:asciiTheme="majorHAnsi" w:hAnsiTheme="majorHAnsi"/>
        </w:rPr>
      </w:pPr>
    </w:p>
    <w:p w14:paraId="03A6D18E" w14:textId="56B84FCE" w:rsidR="00E20812" w:rsidRPr="00792A57" w:rsidRDefault="00E20812" w:rsidP="00E20812">
      <w:pPr>
        <w:spacing w:line="240" w:lineRule="auto"/>
        <w:contextualSpacing/>
        <w:rPr>
          <w:rFonts w:asciiTheme="majorHAnsi" w:hAnsiTheme="majorHAnsi" w:cstheme="minorHAnsi"/>
          <w:sz w:val="24"/>
          <w:szCs w:val="24"/>
        </w:rPr>
      </w:pPr>
      <w:r w:rsidRPr="00792A57">
        <w:rPr>
          <w:rFonts w:asciiTheme="majorHAnsi" w:hAnsiTheme="majorHAnsi" w:cstheme="minorHAnsi"/>
          <w:b/>
          <w:bCs/>
          <w:sz w:val="24"/>
          <w:szCs w:val="24"/>
        </w:rPr>
        <w:t xml:space="preserve">Step </w:t>
      </w:r>
      <w:r w:rsidR="00EA1446">
        <w:rPr>
          <w:rFonts w:asciiTheme="majorHAnsi" w:hAnsiTheme="majorHAnsi" w:cstheme="minorHAnsi"/>
          <w:b/>
          <w:bCs/>
          <w:sz w:val="24"/>
          <w:szCs w:val="24"/>
        </w:rPr>
        <w:t>5</w:t>
      </w:r>
      <w:r w:rsidRPr="00792A57">
        <w:rPr>
          <w:rFonts w:asciiTheme="majorHAnsi" w:hAnsiTheme="majorHAnsi" w:cstheme="minorHAnsi"/>
          <w:b/>
          <w:bCs/>
          <w:sz w:val="24"/>
          <w:szCs w:val="24"/>
        </w:rPr>
        <w:t>.</w:t>
      </w:r>
      <w:r w:rsidRPr="00792A57">
        <w:rPr>
          <w:rFonts w:asciiTheme="majorHAnsi" w:hAnsiTheme="majorHAnsi" w:cstheme="minorHAnsi"/>
          <w:sz w:val="24"/>
          <w:szCs w:val="24"/>
        </w:rPr>
        <w:t xml:space="preserve"> Below you will find the actual reviewer responses from this review. Simply click on the coloured boxes and a drop-down will appear with their responses (click on the small black arrow on the right).</w:t>
      </w:r>
    </w:p>
    <w:p w14:paraId="1499256E" w14:textId="2107C978" w:rsidR="00E20812" w:rsidRPr="004D6D6B" w:rsidRDefault="00E20812" w:rsidP="00E20812">
      <w:pPr>
        <w:spacing w:line="240" w:lineRule="auto"/>
        <w:contextualSpacing/>
        <w:rPr>
          <w:rFonts w:asciiTheme="majorHAnsi" w:hAnsiTheme="majorHAnsi" w:cstheme="minorHAnsi"/>
        </w:rPr>
      </w:pPr>
    </w:p>
    <w:tbl>
      <w:tblPr>
        <w:tblStyle w:val="TableGrid"/>
        <w:tblW w:w="10206" w:type="dxa"/>
        <w:tblInd w:w="-5" w:type="dxa"/>
        <w:tblBorders>
          <w:top w:val="single" w:sz="4" w:space="0" w:color="FF0000"/>
          <w:left w:val="single" w:sz="4" w:space="0" w:color="FF0000"/>
          <w:bottom w:val="single" w:sz="4" w:space="0" w:color="FF0000"/>
          <w:right w:val="single" w:sz="4" w:space="0" w:color="FF0000"/>
          <w:insideH w:val="none" w:sz="0" w:space="0" w:color="auto"/>
          <w:insideV w:val="none" w:sz="0" w:space="0" w:color="auto"/>
        </w:tblBorders>
        <w:tblLook w:val="04A0" w:firstRow="1" w:lastRow="0" w:firstColumn="1" w:lastColumn="0" w:noHBand="0" w:noVBand="1"/>
      </w:tblPr>
      <w:tblGrid>
        <w:gridCol w:w="4820"/>
        <w:gridCol w:w="567"/>
        <w:gridCol w:w="4819"/>
      </w:tblGrid>
      <w:tr w:rsidR="00E20812" w14:paraId="01CAD6AE" w14:textId="77777777" w:rsidTr="00B06201">
        <w:trPr>
          <w:trHeight w:val="401"/>
        </w:trPr>
        <w:tc>
          <w:tcPr>
            <w:tcW w:w="4820" w:type="dxa"/>
            <w:tcMar>
              <w:top w:w="227" w:type="dxa"/>
            </w:tcMar>
          </w:tcPr>
          <w:sdt>
            <w:sdtPr>
              <w:rPr>
                <w:rStyle w:val="Style1"/>
                <w:shd w:val="clear" w:color="auto" w:fill="EAF1DD" w:themeFill="accent3" w:themeFillTint="33"/>
              </w:rPr>
              <w:alias w:val="Reviewer 1 responses"/>
              <w:tag w:val=" know"/>
              <w:id w:val="1219474184"/>
              <w:placeholder>
                <w:docPart w:val="71541B82FD2741F1BC2E4912108FD4E3"/>
              </w:placeholder>
              <w15:color w:val="EAF1DD"/>
              <w:dropDownList>
                <w:listItem w:displayText="Click here to reveal Reviewer 1 responses." w:value="Click here to reveal Reviewer 1 responses."/>
                <w:listItem w:displayText="Scale = 3 (met with comments)  " w:value="Scale = 3 (met with comments)  "/>
                <w:listItem w:displayText="Comments: " w:value="Comments: "/>
                <w:listItem w:displayText="All components of the curriculum are justified. The combined components, however," w:value="All components of the curriculum are justified. The combined components, however,"/>
                <w:listItem w:displayText="do not cover all the expected core competences of a MPH with desired in-depth. As an" w:value="do not cover all the expected core competences of a MPH with desired in-depth. As an"/>
                <w:listItem w:displayText="example: Key issues global public health covers too many items to provide an " w:value="example: Key issues global public health covers too many items to provide an "/>
                <w:listItem w:displayText="adequate handling of such essential topics." w:value="adequate handling of such essential topics."/>
              </w:dropDownList>
            </w:sdtPr>
            <w:sdtEndPr>
              <w:rPr>
                <w:rStyle w:val="DefaultParagraphFont"/>
                <w:rFonts w:ascii="Calibri" w:eastAsia="Times New Roman" w:hAnsi="Calibri"/>
                <w:color w:val="000000" w:themeColor="text1"/>
                <w:sz w:val="20"/>
              </w:rPr>
            </w:sdtEndPr>
            <w:sdtContent>
              <w:p w14:paraId="1B32EF9D" w14:textId="3F439D54" w:rsidR="00E20812" w:rsidRPr="004D6D6B" w:rsidRDefault="0001503B" w:rsidP="00E20812">
                <w:pPr>
                  <w:shd w:val="clear" w:color="auto" w:fill="EAF1DD" w:themeFill="accent3" w:themeFillTint="33"/>
                  <w:spacing w:before="120"/>
                  <w:contextualSpacing/>
                  <w:rPr>
                    <w:rFonts w:asciiTheme="majorHAnsi" w:hAnsiTheme="majorHAnsi" w:cstheme="minorHAnsi"/>
                  </w:rPr>
                </w:pPr>
                <w:r>
                  <w:rPr>
                    <w:rStyle w:val="Style1"/>
                    <w:shd w:val="clear" w:color="auto" w:fill="EAF1DD" w:themeFill="accent3" w:themeFillTint="33"/>
                  </w:rPr>
                  <w:t>Click here to reveal Reviewer 1 responses.</w:t>
                </w:r>
              </w:p>
            </w:sdtContent>
          </w:sdt>
          <w:p w14:paraId="5B018E77" w14:textId="77777777" w:rsidR="00E20812" w:rsidRDefault="00E20812" w:rsidP="00E20812">
            <w:pPr>
              <w:contextualSpacing/>
              <w:rPr>
                <w:rFonts w:asciiTheme="majorHAnsi" w:hAnsiTheme="majorHAnsi" w:cstheme="minorHAnsi"/>
              </w:rPr>
            </w:pPr>
          </w:p>
        </w:tc>
        <w:tc>
          <w:tcPr>
            <w:tcW w:w="567" w:type="dxa"/>
          </w:tcPr>
          <w:p w14:paraId="65C3407F" w14:textId="77777777" w:rsidR="00E20812" w:rsidRDefault="00E20812" w:rsidP="00E20812">
            <w:pPr>
              <w:contextualSpacing/>
              <w:rPr>
                <w:rFonts w:asciiTheme="majorHAnsi" w:hAnsiTheme="majorHAnsi" w:cstheme="minorHAnsi"/>
              </w:rPr>
            </w:pPr>
          </w:p>
        </w:tc>
        <w:tc>
          <w:tcPr>
            <w:tcW w:w="4819" w:type="dxa"/>
          </w:tcPr>
          <w:sdt>
            <w:sdtPr>
              <w:rPr>
                <w:rStyle w:val="Style1"/>
              </w:rPr>
              <w:alias w:val="Reviewer 2 responses"/>
              <w:tag w:val="Reviewer 2 responses"/>
              <w:id w:val="1851528749"/>
              <w:placeholder>
                <w:docPart w:val="0C5AC6F7B5144039BA097AB8FBCCFD93"/>
              </w:placeholder>
              <w15:color w:val="D1E8FF"/>
              <w:dropDownList>
                <w:listItem w:displayText="Click here to reveal Reviewer 2 responses." w:value="Click here to reveal Reviewer 2 responses."/>
                <w:listItem w:displayText="Scale = 4 (met)    " w:value="Scale = 4 (met)    "/>
                <w:listItem w:displayText="No comments given" w:value="No comments given"/>
              </w:dropDownList>
            </w:sdtPr>
            <w:sdtEndPr>
              <w:rPr>
                <w:rStyle w:val="DefaultParagraphFont"/>
                <w:rFonts w:ascii="Calibri" w:hAnsi="Calibri"/>
                <w:color w:val="auto"/>
                <w:sz w:val="20"/>
              </w:rPr>
            </w:sdtEndPr>
            <w:sdtContent>
              <w:p w14:paraId="532F1DEA" w14:textId="052A8128" w:rsidR="00E20812" w:rsidRPr="004D6D6B" w:rsidRDefault="006E6206" w:rsidP="00E20812">
                <w:pPr>
                  <w:shd w:val="clear" w:color="auto" w:fill="DBE5F1" w:themeFill="accent1" w:themeFillTint="33"/>
                  <w:contextualSpacing/>
                  <w:rPr>
                    <w:rFonts w:asciiTheme="majorHAnsi" w:hAnsiTheme="majorHAnsi" w:cstheme="minorHAnsi"/>
                  </w:rPr>
                </w:pPr>
                <w:r>
                  <w:rPr>
                    <w:rStyle w:val="Style1"/>
                    <w:rFonts w:eastAsia="Arial"/>
                  </w:rPr>
                  <w:t>Click here to reveal Reviewer 2 responses.</w:t>
                </w:r>
              </w:p>
            </w:sdtContent>
          </w:sdt>
          <w:p w14:paraId="0E8E3D1A" w14:textId="77777777" w:rsidR="00E20812" w:rsidRDefault="00E20812" w:rsidP="00E20812">
            <w:pPr>
              <w:contextualSpacing/>
              <w:rPr>
                <w:rFonts w:asciiTheme="majorHAnsi" w:hAnsiTheme="majorHAnsi" w:cstheme="minorHAnsi"/>
              </w:rPr>
            </w:pPr>
          </w:p>
        </w:tc>
      </w:tr>
    </w:tbl>
    <w:p w14:paraId="76007D30" w14:textId="47128E31" w:rsidR="00E20812" w:rsidRDefault="00E20812" w:rsidP="00E20812">
      <w:pPr>
        <w:pStyle w:val="Heading1"/>
      </w:pPr>
      <w:bookmarkStart w:id="9" w:name="_Toc37238871"/>
      <w:r>
        <w:t>REFLECTION</w:t>
      </w:r>
      <w:bookmarkEnd w:id="9"/>
    </w:p>
    <w:p w14:paraId="34B76AFC" w14:textId="77777777" w:rsidR="00E20812" w:rsidRPr="00792A57" w:rsidRDefault="00E20812" w:rsidP="00E20812">
      <w:pPr>
        <w:spacing w:line="240" w:lineRule="auto"/>
        <w:contextualSpacing/>
        <w:rPr>
          <w:rFonts w:asciiTheme="majorHAnsi" w:hAnsiTheme="majorHAnsi" w:cstheme="minorHAnsi"/>
          <w:b/>
          <w:bCs/>
          <w:sz w:val="24"/>
          <w:szCs w:val="24"/>
        </w:rPr>
      </w:pPr>
      <w:r w:rsidRPr="00792A57">
        <w:rPr>
          <w:rFonts w:asciiTheme="majorHAnsi" w:hAnsiTheme="majorHAnsi" w:cstheme="minorHAnsi"/>
          <w:b/>
          <w:bCs/>
          <w:sz w:val="24"/>
          <w:szCs w:val="24"/>
        </w:rPr>
        <w:t>How did you do?</w:t>
      </w:r>
    </w:p>
    <w:p w14:paraId="6655FAC7" w14:textId="36280D08" w:rsidR="00E20812" w:rsidRPr="00792A57" w:rsidRDefault="00E20812" w:rsidP="0001503B">
      <w:pPr>
        <w:spacing w:line="240" w:lineRule="auto"/>
        <w:contextualSpacing/>
        <w:jc w:val="both"/>
        <w:rPr>
          <w:rFonts w:asciiTheme="majorHAnsi" w:hAnsiTheme="majorHAnsi" w:cstheme="minorHAnsi"/>
          <w:sz w:val="24"/>
          <w:szCs w:val="24"/>
        </w:rPr>
      </w:pPr>
      <w:bookmarkStart w:id="10" w:name="_Hlk37244239"/>
      <w:r w:rsidRPr="00792A57">
        <w:rPr>
          <w:rFonts w:asciiTheme="majorHAnsi" w:hAnsiTheme="majorHAnsi" w:cstheme="minorHAnsi"/>
          <w:sz w:val="24"/>
          <w:szCs w:val="24"/>
        </w:rPr>
        <w:t xml:space="preserve">Were you in line with the other reviewers or were </w:t>
      </w:r>
      <w:r w:rsidR="007F3538">
        <w:rPr>
          <w:rFonts w:asciiTheme="majorHAnsi" w:hAnsiTheme="majorHAnsi" w:cstheme="minorHAnsi"/>
          <w:sz w:val="24"/>
          <w:szCs w:val="24"/>
        </w:rPr>
        <w:t>they</w:t>
      </w:r>
      <w:r w:rsidRPr="00792A57">
        <w:rPr>
          <w:rFonts w:asciiTheme="majorHAnsi" w:hAnsiTheme="majorHAnsi" w:cstheme="minorHAnsi"/>
          <w:sz w:val="24"/>
          <w:szCs w:val="24"/>
        </w:rPr>
        <w:t xml:space="preserve"> different? Think about your answers and how it might be that your answers were either the same or different</w:t>
      </w:r>
      <w:r w:rsidR="0001503B" w:rsidRPr="00792A57">
        <w:rPr>
          <w:rFonts w:asciiTheme="majorHAnsi" w:hAnsiTheme="majorHAnsi" w:cstheme="minorHAnsi"/>
          <w:sz w:val="24"/>
          <w:szCs w:val="24"/>
        </w:rPr>
        <w:t xml:space="preserve"> than those given</w:t>
      </w:r>
      <w:r w:rsidRPr="00792A57">
        <w:rPr>
          <w:rFonts w:asciiTheme="majorHAnsi" w:hAnsiTheme="majorHAnsi" w:cstheme="minorHAnsi"/>
          <w:sz w:val="24"/>
          <w:szCs w:val="24"/>
        </w:rPr>
        <w:t>.</w:t>
      </w:r>
      <w:r w:rsidR="00572636">
        <w:rPr>
          <w:rFonts w:asciiTheme="majorHAnsi" w:hAnsiTheme="majorHAnsi" w:cstheme="minorHAnsi"/>
          <w:sz w:val="24"/>
          <w:szCs w:val="24"/>
        </w:rPr>
        <w:t xml:space="preserve"> </w:t>
      </w:r>
      <w:r w:rsidRPr="00792A57">
        <w:rPr>
          <w:rFonts w:asciiTheme="majorHAnsi" w:hAnsiTheme="majorHAnsi" w:cstheme="minorHAnsi"/>
          <w:sz w:val="24"/>
          <w:szCs w:val="24"/>
        </w:rPr>
        <w:t xml:space="preserve">If </w:t>
      </w:r>
      <w:r w:rsidR="005A41A6" w:rsidRPr="00792A57">
        <w:rPr>
          <w:rFonts w:asciiTheme="majorHAnsi" w:hAnsiTheme="majorHAnsi" w:cstheme="minorHAnsi"/>
          <w:sz w:val="24"/>
          <w:szCs w:val="24"/>
        </w:rPr>
        <w:t xml:space="preserve">your responses were very different to the responses </w:t>
      </w:r>
      <w:r w:rsidR="00572636">
        <w:rPr>
          <w:rFonts w:asciiTheme="majorHAnsi" w:hAnsiTheme="majorHAnsi" w:cstheme="minorHAnsi"/>
          <w:sz w:val="24"/>
          <w:szCs w:val="24"/>
        </w:rPr>
        <w:t xml:space="preserve">we can discuss in the </w:t>
      </w:r>
      <w:r w:rsidRPr="00792A57">
        <w:rPr>
          <w:rFonts w:asciiTheme="majorHAnsi" w:hAnsiTheme="majorHAnsi" w:cstheme="minorHAnsi"/>
          <w:sz w:val="24"/>
          <w:szCs w:val="24"/>
        </w:rPr>
        <w:t>subsequent tele-conference.</w:t>
      </w:r>
    </w:p>
    <w:p w14:paraId="2A4CF795" w14:textId="77777777" w:rsidR="00E20812" w:rsidRDefault="00E20812" w:rsidP="00E20812">
      <w:pPr>
        <w:pStyle w:val="Heading1"/>
      </w:pPr>
      <w:bookmarkStart w:id="11" w:name="_Toc37238872"/>
      <w:bookmarkEnd w:id="10"/>
      <w:r>
        <w:t>FEEDBACK</w:t>
      </w:r>
      <w:bookmarkEnd w:id="11"/>
    </w:p>
    <w:p w14:paraId="36351C9B" w14:textId="77777777" w:rsidR="000E512B" w:rsidRDefault="000E512B" w:rsidP="000E512B">
      <w:pPr>
        <w:spacing w:line="240" w:lineRule="auto"/>
        <w:contextualSpacing/>
        <w:rPr>
          <w:b/>
          <w:sz w:val="24"/>
          <w:szCs w:val="24"/>
        </w:rPr>
      </w:pPr>
      <w:r>
        <w:rPr>
          <w:rFonts w:asciiTheme="majorHAnsi" w:hAnsiTheme="majorHAnsi" w:cstheme="minorHAnsi"/>
        </w:rPr>
        <w:t xml:space="preserve">We hope this small exercise helped and please do feed back to us  at </w:t>
      </w:r>
      <w:hyperlink r:id="rId12" w:history="1">
        <w:r w:rsidRPr="006455C5">
          <w:rPr>
            <w:rStyle w:val="Hyperlink"/>
            <w:rFonts w:asciiTheme="majorHAnsi" w:hAnsiTheme="majorHAnsi" w:cstheme="minorHAnsi"/>
          </w:rPr>
          <w:t>office@aphea.be</w:t>
        </w:r>
      </w:hyperlink>
      <w:r>
        <w:rPr>
          <w:rFonts w:asciiTheme="majorHAnsi" w:hAnsiTheme="majorHAnsi" w:cstheme="minorHAnsi"/>
        </w:rPr>
        <w:t xml:space="preserve"> or in the tele-conference, what you felt worked and / or what you felt didn’t work so well and what we can improve? </w:t>
      </w:r>
    </w:p>
    <w:p w14:paraId="2D57DAE4" w14:textId="1E7517F3" w:rsidR="00B32222" w:rsidRDefault="00B32222">
      <w:pPr>
        <w:rPr>
          <w:b/>
          <w:sz w:val="24"/>
          <w:szCs w:val="24"/>
        </w:rPr>
      </w:pPr>
    </w:p>
    <w:p w14:paraId="1F2B21A6" w14:textId="77777777" w:rsidR="006045C1" w:rsidRDefault="006045C1" w:rsidP="00B32222">
      <w:pPr>
        <w:pStyle w:val="Heading1"/>
      </w:pPr>
    </w:p>
    <w:p w14:paraId="13A0DDA4" w14:textId="0A63511B" w:rsidR="005545FA" w:rsidRDefault="00772F7D" w:rsidP="00B32222">
      <w:pPr>
        <w:pStyle w:val="Heading1"/>
      </w:pPr>
      <w:bookmarkStart w:id="12" w:name="_Toc37238873"/>
      <w:r w:rsidRPr="00772F7D">
        <w:t xml:space="preserve">APPENDIX A: </w:t>
      </w:r>
      <w:r w:rsidR="005545FA">
        <w:t>Programme Final Qualifications</w:t>
      </w:r>
      <w:bookmarkEnd w:id="12"/>
    </w:p>
    <w:p w14:paraId="3BF80C40" w14:textId="35FACAC4" w:rsidR="005545FA" w:rsidRDefault="005545FA" w:rsidP="005545FA"/>
    <w:p w14:paraId="0C047EEB" w14:textId="77777777" w:rsidR="005545FA" w:rsidRPr="005545FA" w:rsidRDefault="005545FA" w:rsidP="005545FA">
      <w:pPr>
        <w:widowControl w:val="0"/>
        <w:spacing w:line="360" w:lineRule="auto"/>
        <w:rPr>
          <w:rFonts w:asciiTheme="majorHAnsi" w:hAnsiTheme="majorHAnsi"/>
          <w:b/>
          <w:bCs/>
          <w:sz w:val="24"/>
          <w:szCs w:val="24"/>
        </w:rPr>
      </w:pPr>
      <w:r w:rsidRPr="005545FA">
        <w:rPr>
          <w:rFonts w:asciiTheme="majorHAnsi" w:hAnsiTheme="majorHAnsi"/>
          <w:b/>
          <w:bCs/>
          <w:sz w:val="24"/>
          <w:szCs w:val="24"/>
        </w:rPr>
        <w:t>Knowledge and understanding:</w:t>
      </w:r>
    </w:p>
    <w:p w14:paraId="2385AADB" w14:textId="77777777" w:rsidR="005545FA" w:rsidRPr="005545FA" w:rsidRDefault="005545FA" w:rsidP="005545FA">
      <w:pPr>
        <w:widowControl w:val="0"/>
        <w:numPr>
          <w:ilvl w:val="0"/>
          <w:numId w:val="24"/>
        </w:numPr>
        <w:spacing w:line="360" w:lineRule="auto"/>
        <w:ind w:hanging="360"/>
        <w:contextualSpacing/>
        <w:jc w:val="both"/>
        <w:rPr>
          <w:rFonts w:asciiTheme="majorHAnsi" w:hAnsiTheme="majorHAnsi"/>
          <w:sz w:val="24"/>
          <w:szCs w:val="24"/>
        </w:rPr>
      </w:pPr>
      <w:r w:rsidRPr="005545FA">
        <w:rPr>
          <w:rFonts w:asciiTheme="majorHAnsi" w:hAnsiTheme="majorHAnsi"/>
          <w:sz w:val="24"/>
          <w:szCs w:val="24"/>
        </w:rPr>
        <w:t>Critical understanding of the principles of research design and the range of methods available for health service research in the context of the public health and the planning and management of health services</w:t>
      </w:r>
    </w:p>
    <w:p w14:paraId="59F850D9" w14:textId="77777777" w:rsidR="005545FA" w:rsidRPr="005545FA" w:rsidRDefault="005545FA" w:rsidP="005545FA">
      <w:pPr>
        <w:widowControl w:val="0"/>
        <w:numPr>
          <w:ilvl w:val="0"/>
          <w:numId w:val="24"/>
        </w:numPr>
        <w:spacing w:line="360" w:lineRule="auto"/>
        <w:ind w:hanging="360"/>
        <w:contextualSpacing/>
        <w:jc w:val="both"/>
        <w:rPr>
          <w:rFonts w:asciiTheme="majorHAnsi" w:hAnsiTheme="majorHAnsi"/>
          <w:sz w:val="24"/>
          <w:szCs w:val="24"/>
        </w:rPr>
      </w:pPr>
      <w:r w:rsidRPr="005545FA">
        <w:rPr>
          <w:rFonts w:asciiTheme="majorHAnsi" w:hAnsiTheme="majorHAnsi"/>
          <w:sz w:val="24"/>
          <w:szCs w:val="24"/>
        </w:rPr>
        <w:t>Critical understanding of the principles of health economics and its contribution to HSR</w:t>
      </w:r>
    </w:p>
    <w:p w14:paraId="26428500" w14:textId="77777777" w:rsidR="005545FA" w:rsidRPr="005545FA" w:rsidRDefault="005545FA" w:rsidP="005545FA">
      <w:pPr>
        <w:widowControl w:val="0"/>
        <w:numPr>
          <w:ilvl w:val="0"/>
          <w:numId w:val="24"/>
        </w:numPr>
        <w:spacing w:line="360" w:lineRule="auto"/>
        <w:ind w:hanging="360"/>
        <w:contextualSpacing/>
        <w:jc w:val="both"/>
        <w:rPr>
          <w:rFonts w:asciiTheme="majorHAnsi" w:hAnsiTheme="majorHAnsi"/>
          <w:sz w:val="24"/>
          <w:szCs w:val="24"/>
        </w:rPr>
      </w:pPr>
      <w:r w:rsidRPr="005545FA">
        <w:rPr>
          <w:rFonts w:asciiTheme="majorHAnsi" w:hAnsiTheme="majorHAnsi"/>
          <w:sz w:val="24"/>
          <w:szCs w:val="24"/>
        </w:rPr>
        <w:t>Applied understanding of statistics and processes of quantitative data analysis</w:t>
      </w:r>
    </w:p>
    <w:p w14:paraId="60F5279E" w14:textId="77777777" w:rsidR="005545FA" w:rsidRPr="005545FA" w:rsidRDefault="005545FA" w:rsidP="005545FA">
      <w:pPr>
        <w:widowControl w:val="0"/>
        <w:numPr>
          <w:ilvl w:val="0"/>
          <w:numId w:val="24"/>
        </w:numPr>
        <w:spacing w:line="360" w:lineRule="auto"/>
        <w:ind w:hanging="360"/>
        <w:contextualSpacing/>
        <w:jc w:val="both"/>
        <w:rPr>
          <w:rFonts w:asciiTheme="majorHAnsi" w:hAnsiTheme="majorHAnsi"/>
          <w:sz w:val="24"/>
          <w:szCs w:val="24"/>
        </w:rPr>
      </w:pPr>
      <w:r w:rsidRPr="005545FA">
        <w:rPr>
          <w:rFonts w:asciiTheme="majorHAnsi" w:hAnsiTheme="majorHAnsi"/>
          <w:sz w:val="24"/>
          <w:szCs w:val="24"/>
        </w:rPr>
        <w:t>Understanding of the principles of epidemiology and the use of routine data in HSR</w:t>
      </w:r>
    </w:p>
    <w:p w14:paraId="37FDB157" w14:textId="77777777" w:rsidR="005545FA" w:rsidRPr="005545FA" w:rsidRDefault="005545FA" w:rsidP="005545FA">
      <w:pPr>
        <w:widowControl w:val="0"/>
        <w:numPr>
          <w:ilvl w:val="0"/>
          <w:numId w:val="24"/>
        </w:numPr>
        <w:spacing w:line="360" w:lineRule="auto"/>
        <w:ind w:hanging="360"/>
        <w:contextualSpacing/>
        <w:jc w:val="both"/>
        <w:rPr>
          <w:rFonts w:asciiTheme="majorHAnsi" w:hAnsiTheme="majorHAnsi"/>
          <w:sz w:val="24"/>
          <w:szCs w:val="24"/>
        </w:rPr>
      </w:pPr>
      <w:r w:rsidRPr="005545FA">
        <w:rPr>
          <w:rFonts w:asciiTheme="majorHAnsi" w:hAnsiTheme="majorHAnsi"/>
          <w:sz w:val="24"/>
          <w:szCs w:val="24"/>
        </w:rPr>
        <w:t>Detailed understanding the principles of systematic reviews and critical appraisal techniques and their contribution to the development of evidence based practice</w:t>
      </w:r>
    </w:p>
    <w:p w14:paraId="1A892163" w14:textId="77777777" w:rsidR="005545FA" w:rsidRPr="005545FA" w:rsidRDefault="005545FA" w:rsidP="005545FA">
      <w:pPr>
        <w:widowControl w:val="0"/>
        <w:numPr>
          <w:ilvl w:val="0"/>
          <w:numId w:val="24"/>
        </w:numPr>
        <w:spacing w:line="360" w:lineRule="auto"/>
        <w:ind w:hanging="360"/>
        <w:contextualSpacing/>
        <w:jc w:val="both"/>
        <w:rPr>
          <w:rFonts w:asciiTheme="majorHAnsi" w:hAnsiTheme="majorHAnsi"/>
          <w:sz w:val="24"/>
          <w:szCs w:val="24"/>
        </w:rPr>
      </w:pPr>
      <w:r w:rsidRPr="005545FA">
        <w:rPr>
          <w:rFonts w:asciiTheme="majorHAnsi" w:hAnsiTheme="majorHAnsi"/>
          <w:sz w:val="24"/>
          <w:szCs w:val="24"/>
        </w:rPr>
        <w:t>Understanding of the processes of qualitative research design and analysis in HSR</w:t>
      </w:r>
    </w:p>
    <w:p w14:paraId="19D29115" w14:textId="331E7B7A" w:rsidR="005545FA" w:rsidRDefault="005545FA" w:rsidP="005545FA">
      <w:pPr>
        <w:widowControl w:val="0"/>
        <w:numPr>
          <w:ilvl w:val="0"/>
          <w:numId w:val="24"/>
        </w:numPr>
        <w:spacing w:line="360" w:lineRule="auto"/>
        <w:ind w:hanging="360"/>
        <w:contextualSpacing/>
        <w:jc w:val="both"/>
        <w:rPr>
          <w:rFonts w:asciiTheme="majorHAnsi" w:hAnsiTheme="majorHAnsi"/>
          <w:sz w:val="24"/>
          <w:szCs w:val="24"/>
        </w:rPr>
      </w:pPr>
      <w:r w:rsidRPr="005545FA">
        <w:rPr>
          <w:rFonts w:asciiTheme="majorHAnsi" w:hAnsiTheme="majorHAnsi"/>
          <w:sz w:val="24"/>
          <w:szCs w:val="24"/>
        </w:rPr>
        <w:t>Broad knowledge and critical awareness of the relationships between health service research, health service policy and the development of research based health care</w:t>
      </w:r>
    </w:p>
    <w:p w14:paraId="3373B73C" w14:textId="77777777" w:rsidR="005545FA" w:rsidRPr="005545FA" w:rsidRDefault="005545FA" w:rsidP="005545FA">
      <w:pPr>
        <w:widowControl w:val="0"/>
        <w:spacing w:line="360" w:lineRule="auto"/>
        <w:ind w:left="720"/>
        <w:contextualSpacing/>
        <w:rPr>
          <w:rFonts w:asciiTheme="majorHAnsi" w:hAnsiTheme="majorHAnsi"/>
          <w:sz w:val="24"/>
          <w:szCs w:val="24"/>
        </w:rPr>
      </w:pPr>
    </w:p>
    <w:p w14:paraId="3E149C5C" w14:textId="77777777" w:rsidR="005545FA" w:rsidRPr="005545FA" w:rsidRDefault="005545FA" w:rsidP="005545FA">
      <w:pPr>
        <w:widowControl w:val="0"/>
        <w:spacing w:line="360" w:lineRule="auto"/>
        <w:rPr>
          <w:rFonts w:asciiTheme="majorHAnsi" w:hAnsiTheme="majorHAnsi"/>
          <w:sz w:val="24"/>
          <w:szCs w:val="24"/>
        </w:rPr>
      </w:pPr>
    </w:p>
    <w:p w14:paraId="37BF4512" w14:textId="77777777" w:rsidR="005545FA" w:rsidRPr="005545FA" w:rsidRDefault="005545FA" w:rsidP="005545FA">
      <w:pPr>
        <w:widowControl w:val="0"/>
        <w:spacing w:line="360" w:lineRule="auto"/>
        <w:rPr>
          <w:rFonts w:asciiTheme="majorHAnsi" w:hAnsiTheme="majorHAnsi"/>
          <w:b/>
          <w:bCs/>
          <w:sz w:val="24"/>
          <w:szCs w:val="24"/>
        </w:rPr>
      </w:pPr>
      <w:r w:rsidRPr="005545FA">
        <w:rPr>
          <w:rFonts w:asciiTheme="majorHAnsi" w:hAnsiTheme="majorHAnsi"/>
          <w:b/>
          <w:bCs/>
          <w:sz w:val="24"/>
          <w:szCs w:val="24"/>
        </w:rPr>
        <w:t>Skills and other attributes:</w:t>
      </w:r>
    </w:p>
    <w:p w14:paraId="3522FE5A" w14:textId="77777777" w:rsidR="005545FA" w:rsidRPr="005545FA" w:rsidRDefault="005545FA" w:rsidP="005545FA">
      <w:pPr>
        <w:widowControl w:val="0"/>
        <w:numPr>
          <w:ilvl w:val="0"/>
          <w:numId w:val="23"/>
        </w:numPr>
        <w:spacing w:line="360" w:lineRule="auto"/>
        <w:ind w:hanging="360"/>
        <w:contextualSpacing/>
        <w:rPr>
          <w:rFonts w:asciiTheme="majorHAnsi" w:hAnsiTheme="majorHAnsi"/>
          <w:sz w:val="24"/>
          <w:szCs w:val="24"/>
        </w:rPr>
      </w:pPr>
      <w:r w:rsidRPr="005545FA">
        <w:rPr>
          <w:rFonts w:asciiTheme="majorHAnsi" w:hAnsiTheme="majorHAnsi"/>
          <w:sz w:val="24"/>
          <w:szCs w:val="24"/>
        </w:rPr>
        <w:t>Ability to use and interpret predictive assessment tools for diagnostic and screening tests</w:t>
      </w:r>
    </w:p>
    <w:p w14:paraId="1A848456" w14:textId="77777777" w:rsidR="005545FA" w:rsidRPr="005545FA" w:rsidRDefault="005545FA" w:rsidP="005545FA">
      <w:pPr>
        <w:widowControl w:val="0"/>
        <w:numPr>
          <w:ilvl w:val="0"/>
          <w:numId w:val="23"/>
        </w:numPr>
        <w:spacing w:line="360" w:lineRule="auto"/>
        <w:ind w:hanging="360"/>
        <w:contextualSpacing/>
        <w:jc w:val="both"/>
        <w:rPr>
          <w:rFonts w:asciiTheme="majorHAnsi" w:hAnsiTheme="majorHAnsi"/>
          <w:sz w:val="24"/>
          <w:szCs w:val="24"/>
        </w:rPr>
      </w:pPr>
      <w:r w:rsidRPr="005545FA">
        <w:rPr>
          <w:rFonts w:asciiTheme="majorHAnsi" w:hAnsiTheme="majorHAnsi"/>
          <w:sz w:val="24"/>
          <w:szCs w:val="24"/>
        </w:rPr>
        <w:t>Competence in the critical appraisal of an economic evaluation using a structured checklist</w:t>
      </w:r>
    </w:p>
    <w:p w14:paraId="68D58F36" w14:textId="77777777" w:rsidR="005545FA" w:rsidRPr="005545FA" w:rsidRDefault="005545FA" w:rsidP="005545FA">
      <w:pPr>
        <w:widowControl w:val="0"/>
        <w:numPr>
          <w:ilvl w:val="0"/>
          <w:numId w:val="23"/>
        </w:numPr>
        <w:spacing w:line="360" w:lineRule="auto"/>
        <w:ind w:hanging="360"/>
        <w:contextualSpacing/>
        <w:jc w:val="both"/>
        <w:rPr>
          <w:rFonts w:asciiTheme="majorHAnsi" w:hAnsiTheme="majorHAnsi"/>
          <w:sz w:val="24"/>
          <w:szCs w:val="24"/>
        </w:rPr>
      </w:pPr>
      <w:r w:rsidRPr="005545FA">
        <w:rPr>
          <w:rFonts w:asciiTheme="majorHAnsi" w:hAnsiTheme="majorHAnsi"/>
          <w:sz w:val="24"/>
          <w:szCs w:val="24"/>
        </w:rPr>
        <w:t>Ability to plan, execute and present an analysis of a dataset using a statistical software package</w:t>
      </w:r>
    </w:p>
    <w:p w14:paraId="63E3FEC1" w14:textId="77777777" w:rsidR="005545FA" w:rsidRPr="005545FA" w:rsidRDefault="005545FA" w:rsidP="005545FA">
      <w:pPr>
        <w:widowControl w:val="0"/>
        <w:numPr>
          <w:ilvl w:val="0"/>
          <w:numId w:val="23"/>
        </w:numPr>
        <w:spacing w:line="360" w:lineRule="auto"/>
        <w:ind w:hanging="360"/>
        <w:contextualSpacing/>
        <w:jc w:val="both"/>
        <w:rPr>
          <w:rFonts w:asciiTheme="majorHAnsi" w:hAnsiTheme="majorHAnsi"/>
          <w:sz w:val="24"/>
          <w:szCs w:val="24"/>
        </w:rPr>
      </w:pPr>
      <w:r w:rsidRPr="005545FA">
        <w:rPr>
          <w:rFonts w:asciiTheme="majorHAnsi" w:hAnsiTheme="majorHAnsi"/>
          <w:sz w:val="24"/>
          <w:szCs w:val="24"/>
        </w:rPr>
        <w:t>Ability to structure and write a convincing research proposal</w:t>
      </w:r>
    </w:p>
    <w:p w14:paraId="3CB120C8" w14:textId="77777777" w:rsidR="005545FA" w:rsidRPr="005545FA" w:rsidRDefault="005545FA" w:rsidP="005545FA">
      <w:pPr>
        <w:widowControl w:val="0"/>
        <w:numPr>
          <w:ilvl w:val="0"/>
          <w:numId w:val="23"/>
        </w:numPr>
        <w:spacing w:line="360" w:lineRule="auto"/>
        <w:ind w:hanging="360"/>
        <w:contextualSpacing/>
        <w:jc w:val="both"/>
        <w:rPr>
          <w:rFonts w:asciiTheme="majorHAnsi" w:hAnsiTheme="majorHAnsi"/>
          <w:sz w:val="24"/>
          <w:szCs w:val="24"/>
        </w:rPr>
      </w:pPr>
      <w:r w:rsidRPr="005545FA">
        <w:rPr>
          <w:rFonts w:asciiTheme="majorHAnsi" w:hAnsiTheme="majorHAnsi"/>
          <w:sz w:val="24"/>
          <w:szCs w:val="24"/>
        </w:rPr>
        <w:t>Ability to competently conduct and present a rapid systematic literature review</w:t>
      </w:r>
    </w:p>
    <w:p w14:paraId="72437D5B" w14:textId="77777777" w:rsidR="005545FA" w:rsidRPr="005545FA" w:rsidRDefault="005545FA" w:rsidP="005545FA">
      <w:pPr>
        <w:widowControl w:val="0"/>
        <w:numPr>
          <w:ilvl w:val="0"/>
          <w:numId w:val="23"/>
        </w:numPr>
        <w:spacing w:line="360" w:lineRule="auto"/>
        <w:ind w:hanging="360"/>
        <w:contextualSpacing/>
        <w:rPr>
          <w:rFonts w:asciiTheme="majorHAnsi" w:hAnsiTheme="majorHAnsi"/>
          <w:sz w:val="24"/>
          <w:szCs w:val="24"/>
        </w:rPr>
      </w:pPr>
      <w:r w:rsidRPr="005545FA">
        <w:rPr>
          <w:rFonts w:asciiTheme="majorHAnsi" w:hAnsiTheme="majorHAnsi"/>
          <w:sz w:val="24"/>
          <w:szCs w:val="24"/>
        </w:rPr>
        <w:t>Ability to collect, interpret and present qualitative health service research data</w:t>
      </w:r>
    </w:p>
    <w:p w14:paraId="7141A109" w14:textId="77777777" w:rsidR="005545FA" w:rsidRPr="005545FA" w:rsidRDefault="005545FA" w:rsidP="005545FA"/>
    <w:p w14:paraId="10F60B1D" w14:textId="77777777" w:rsidR="005545FA" w:rsidRDefault="005545FA" w:rsidP="00B32222">
      <w:pPr>
        <w:pStyle w:val="Heading1"/>
      </w:pPr>
    </w:p>
    <w:p w14:paraId="2445E469" w14:textId="77777777" w:rsidR="005545FA" w:rsidRDefault="005545FA" w:rsidP="00B32222">
      <w:pPr>
        <w:pStyle w:val="Heading1"/>
      </w:pPr>
    </w:p>
    <w:p w14:paraId="602C39A5" w14:textId="77777777" w:rsidR="005545FA" w:rsidRDefault="005545FA" w:rsidP="00B32222">
      <w:pPr>
        <w:pStyle w:val="Heading1"/>
      </w:pPr>
    </w:p>
    <w:p w14:paraId="47D27F38" w14:textId="77777777" w:rsidR="005545FA" w:rsidRDefault="005545FA">
      <w:pPr>
        <w:rPr>
          <w:rFonts w:asciiTheme="majorHAnsi" w:hAnsiTheme="majorHAnsi"/>
          <w:b/>
          <w:sz w:val="28"/>
          <w:szCs w:val="40"/>
        </w:rPr>
      </w:pPr>
      <w:r>
        <w:br w:type="page"/>
      </w:r>
    </w:p>
    <w:p w14:paraId="18207623" w14:textId="77777777" w:rsidR="000E512B" w:rsidRDefault="000E512B" w:rsidP="00B32222">
      <w:pPr>
        <w:pStyle w:val="Heading1"/>
      </w:pPr>
      <w:bookmarkStart w:id="13" w:name="_Toc37238874"/>
    </w:p>
    <w:p w14:paraId="752B6B42" w14:textId="3060CA6C" w:rsidR="00772F7D" w:rsidRDefault="005545FA" w:rsidP="00B32222">
      <w:pPr>
        <w:pStyle w:val="Heading1"/>
      </w:pPr>
      <w:r w:rsidRPr="00772F7D">
        <w:t xml:space="preserve">APPENDIX </w:t>
      </w:r>
      <w:r>
        <w:t>B</w:t>
      </w:r>
      <w:r w:rsidRPr="00772F7D">
        <w:t xml:space="preserve">: </w:t>
      </w:r>
      <w:r w:rsidR="0045496D">
        <w:t>Syllabus Content</w:t>
      </w:r>
      <w:bookmarkEnd w:id="13"/>
    </w:p>
    <w:p w14:paraId="0C42636F" w14:textId="77777777" w:rsidR="000E512B" w:rsidRPr="000E512B" w:rsidRDefault="000E512B" w:rsidP="000E512B"/>
    <w:tbl>
      <w:tblPr>
        <w:tblW w:w="90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83"/>
        <w:gridCol w:w="8079"/>
      </w:tblGrid>
      <w:tr w:rsidR="0045496D" w:rsidRPr="0045496D" w14:paraId="19DF7567" w14:textId="77777777" w:rsidTr="00961665">
        <w:tc>
          <w:tcPr>
            <w:tcW w:w="9062" w:type="dxa"/>
            <w:gridSpan w:val="2"/>
            <w:shd w:val="clear" w:color="auto" w:fill="D9D9D9" w:themeFill="background1" w:themeFillShade="D9"/>
            <w:tcMar>
              <w:top w:w="100" w:type="dxa"/>
              <w:left w:w="100" w:type="dxa"/>
              <w:bottom w:w="100" w:type="dxa"/>
              <w:right w:w="100" w:type="dxa"/>
            </w:tcMar>
          </w:tcPr>
          <w:p w14:paraId="1C66412F" w14:textId="77777777" w:rsidR="0045496D" w:rsidRPr="0045496D" w:rsidRDefault="0045496D" w:rsidP="0045496D">
            <w:pPr>
              <w:widowControl w:val="0"/>
              <w:spacing w:line="240" w:lineRule="auto"/>
              <w:jc w:val="center"/>
              <w:rPr>
                <w:rFonts w:asciiTheme="majorHAnsi" w:hAnsiTheme="majorHAnsi"/>
                <w:b/>
                <w:bCs/>
              </w:rPr>
            </w:pPr>
            <w:r w:rsidRPr="0045496D">
              <w:rPr>
                <w:rFonts w:asciiTheme="majorHAnsi" w:hAnsiTheme="majorHAnsi"/>
                <w:b/>
                <w:bCs/>
                <w:sz w:val="24"/>
                <w:szCs w:val="24"/>
              </w:rPr>
              <w:t>Syllabus content (core modules)</w:t>
            </w:r>
          </w:p>
        </w:tc>
      </w:tr>
      <w:tr w:rsidR="0045496D" w:rsidRPr="0045496D" w14:paraId="5A1F434F" w14:textId="77777777" w:rsidTr="00961665">
        <w:tc>
          <w:tcPr>
            <w:tcW w:w="983" w:type="dxa"/>
            <w:tcMar>
              <w:top w:w="100" w:type="dxa"/>
              <w:left w:w="100" w:type="dxa"/>
              <w:bottom w:w="100" w:type="dxa"/>
              <w:right w:w="100" w:type="dxa"/>
            </w:tcMar>
          </w:tcPr>
          <w:p w14:paraId="2CA7B547" w14:textId="77777777" w:rsidR="0045496D" w:rsidRPr="0045496D" w:rsidRDefault="0045496D" w:rsidP="0045496D">
            <w:pPr>
              <w:widowControl w:val="0"/>
              <w:spacing w:line="240" w:lineRule="auto"/>
              <w:jc w:val="center"/>
              <w:rPr>
                <w:rFonts w:asciiTheme="majorHAnsi" w:hAnsiTheme="majorHAnsi"/>
                <w:b/>
                <w:bCs/>
              </w:rPr>
            </w:pPr>
            <w:r w:rsidRPr="0045496D">
              <w:rPr>
                <w:rFonts w:asciiTheme="majorHAnsi" w:hAnsiTheme="majorHAnsi"/>
                <w:b/>
                <w:bCs/>
              </w:rPr>
              <w:t>Module</w:t>
            </w:r>
          </w:p>
        </w:tc>
        <w:tc>
          <w:tcPr>
            <w:tcW w:w="8079" w:type="dxa"/>
            <w:tcMar>
              <w:top w:w="100" w:type="dxa"/>
              <w:left w:w="100" w:type="dxa"/>
              <w:bottom w:w="100" w:type="dxa"/>
              <w:right w:w="100" w:type="dxa"/>
            </w:tcMar>
          </w:tcPr>
          <w:p w14:paraId="38E23BDC" w14:textId="77777777" w:rsidR="0045496D" w:rsidRPr="0045496D" w:rsidRDefault="0045496D" w:rsidP="0045496D">
            <w:pPr>
              <w:widowControl w:val="0"/>
              <w:spacing w:line="240" w:lineRule="auto"/>
              <w:rPr>
                <w:rFonts w:asciiTheme="majorHAnsi" w:hAnsiTheme="majorHAnsi"/>
                <w:b/>
                <w:bCs/>
              </w:rPr>
            </w:pPr>
            <w:r w:rsidRPr="0045496D">
              <w:rPr>
                <w:rFonts w:asciiTheme="majorHAnsi" w:hAnsiTheme="majorHAnsi"/>
                <w:b/>
                <w:bCs/>
              </w:rPr>
              <w:t xml:space="preserve">Title </w:t>
            </w:r>
          </w:p>
        </w:tc>
      </w:tr>
      <w:tr w:rsidR="0045496D" w:rsidRPr="0045496D" w14:paraId="783D7E60" w14:textId="77777777" w:rsidTr="0045496D">
        <w:trPr>
          <w:trHeight w:val="15"/>
        </w:trPr>
        <w:tc>
          <w:tcPr>
            <w:tcW w:w="983" w:type="dxa"/>
            <w:tcMar>
              <w:top w:w="100" w:type="dxa"/>
              <w:left w:w="100" w:type="dxa"/>
              <w:bottom w:w="100" w:type="dxa"/>
              <w:right w:w="100" w:type="dxa"/>
            </w:tcMar>
          </w:tcPr>
          <w:p w14:paraId="7C66061C" w14:textId="77777777" w:rsidR="0045496D" w:rsidRPr="0045496D" w:rsidRDefault="0045496D" w:rsidP="0045496D">
            <w:pPr>
              <w:spacing w:line="240" w:lineRule="auto"/>
              <w:contextualSpacing/>
              <w:jc w:val="center"/>
              <w:rPr>
                <w:rFonts w:asciiTheme="majorHAnsi" w:hAnsiTheme="majorHAnsi"/>
                <w:b/>
                <w:bCs/>
              </w:rPr>
            </w:pPr>
            <w:r w:rsidRPr="0045496D">
              <w:rPr>
                <w:rFonts w:asciiTheme="majorHAnsi" w:hAnsiTheme="majorHAnsi"/>
                <w:b/>
                <w:bCs/>
              </w:rPr>
              <w:t>1</w:t>
            </w:r>
          </w:p>
        </w:tc>
        <w:tc>
          <w:tcPr>
            <w:tcW w:w="8079" w:type="dxa"/>
            <w:tcMar>
              <w:top w:w="100" w:type="dxa"/>
              <w:left w:w="100" w:type="dxa"/>
              <w:bottom w:w="100" w:type="dxa"/>
              <w:right w:w="100" w:type="dxa"/>
            </w:tcMar>
          </w:tcPr>
          <w:p w14:paraId="71056D42" w14:textId="77777777" w:rsidR="0045496D" w:rsidRPr="0045496D" w:rsidRDefault="0045496D" w:rsidP="0045496D">
            <w:pPr>
              <w:spacing w:line="240" w:lineRule="auto"/>
              <w:contextualSpacing/>
              <w:rPr>
                <w:rFonts w:asciiTheme="majorHAnsi" w:hAnsiTheme="majorHAnsi"/>
              </w:rPr>
            </w:pPr>
            <w:r w:rsidRPr="0045496D">
              <w:rPr>
                <w:rFonts w:asciiTheme="majorHAnsi" w:hAnsiTheme="majorHAnsi"/>
              </w:rPr>
              <w:t>Key issues in global public health</w:t>
            </w:r>
          </w:p>
        </w:tc>
      </w:tr>
      <w:tr w:rsidR="0045496D" w:rsidRPr="0045496D" w14:paraId="3124EA81" w14:textId="77777777" w:rsidTr="00961665">
        <w:tc>
          <w:tcPr>
            <w:tcW w:w="983" w:type="dxa"/>
            <w:tcMar>
              <w:top w:w="100" w:type="dxa"/>
              <w:left w:w="100" w:type="dxa"/>
              <w:bottom w:w="100" w:type="dxa"/>
              <w:right w:w="100" w:type="dxa"/>
            </w:tcMar>
          </w:tcPr>
          <w:p w14:paraId="6A261D63" w14:textId="77777777" w:rsidR="0045496D" w:rsidRPr="0045496D" w:rsidRDefault="0045496D" w:rsidP="0045496D">
            <w:pPr>
              <w:spacing w:line="240" w:lineRule="auto"/>
              <w:contextualSpacing/>
              <w:jc w:val="center"/>
              <w:rPr>
                <w:rFonts w:asciiTheme="majorHAnsi" w:hAnsiTheme="majorHAnsi"/>
                <w:b/>
                <w:bCs/>
              </w:rPr>
            </w:pPr>
            <w:r w:rsidRPr="0045496D">
              <w:rPr>
                <w:rFonts w:asciiTheme="majorHAnsi" w:hAnsiTheme="majorHAnsi"/>
                <w:b/>
                <w:bCs/>
              </w:rPr>
              <w:t>2</w:t>
            </w:r>
          </w:p>
        </w:tc>
        <w:tc>
          <w:tcPr>
            <w:tcW w:w="8079" w:type="dxa"/>
            <w:tcMar>
              <w:top w:w="100" w:type="dxa"/>
              <w:left w:w="100" w:type="dxa"/>
              <w:bottom w:w="100" w:type="dxa"/>
              <w:right w:w="100" w:type="dxa"/>
            </w:tcMar>
          </w:tcPr>
          <w:p w14:paraId="53424A30" w14:textId="77777777" w:rsidR="0045496D" w:rsidRPr="0045496D" w:rsidRDefault="0045496D" w:rsidP="0045496D">
            <w:pPr>
              <w:spacing w:line="240" w:lineRule="auto"/>
              <w:contextualSpacing/>
              <w:rPr>
                <w:rFonts w:asciiTheme="majorHAnsi" w:hAnsiTheme="majorHAnsi"/>
              </w:rPr>
            </w:pPr>
            <w:r w:rsidRPr="0045496D">
              <w:rPr>
                <w:rFonts w:asciiTheme="majorHAnsi" w:hAnsiTheme="majorHAnsi"/>
              </w:rPr>
              <w:t>Epidemiology</w:t>
            </w:r>
          </w:p>
        </w:tc>
      </w:tr>
      <w:tr w:rsidR="0045496D" w:rsidRPr="0045496D" w14:paraId="10C2BE7D" w14:textId="77777777" w:rsidTr="00961665">
        <w:tc>
          <w:tcPr>
            <w:tcW w:w="983" w:type="dxa"/>
            <w:tcMar>
              <w:top w:w="100" w:type="dxa"/>
              <w:left w:w="100" w:type="dxa"/>
              <w:bottom w:w="100" w:type="dxa"/>
              <w:right w:w="100" w:type="dxa"/>
            </w:tcMar>
          </w:tcPr>
          <w:p w14:paraId="7045333F" w14:textId="77777777" w:rsidR="0045496D" w:rsidRPr="0045496D" w:rsidRDefault="0045496D" w:rsidP="0045496D">
            <w:pPr>
              <w:spacing w:line="240" w:lineRule="auto"/>
              <w:contextualSpacing/>
              <w:jc w:val="center"/>
              <w:rPr>
                <w:rFonts w:asciiTheme="majorHAnsi" w:hAnsiTheme="majorHAnsi"/>
                <w:b/>
                <w:bCs/>
              </w:rPr>
            </w:pPr>
            <w:r w:rsidRPr="0045496D">
              <w:rPr>
                <w:rFonts w:asciiTheme="majorHAnsi" w:hAnsiTheme="majorHAnsi"/>
                <w:b/>
                <w:bCs/>
              </w:rPr>
              <w:t>3</w:t>
            </w:r>
          </w:p>
        </w:tc>
        <w:tc>
          <w:tcPr>
            <w:tcW w:w="8079" w:type="dxa"/>
            <w:tcMar>
              <w:top w:w="100" w:type="dxa"/>
              <w:left w:w="100" w:type="dxa"/>
              <w:bottom w:w="100" w:type="dxa"/>
              <w:right w:w="100" w:type="dxa"/>
            </w:tcMar>
          </w:tcPr>
          <w:p w14:paraId="29CBF6AB" w14:textId="77777777" w:rsidR="0045496D" w:rsidRPr="0045496D" w:rsidRDefault="0045496D" w:rsidP="0045496D">
            <w:pPr>
              <w:spacing w:line="240" w:lineRule="auto"/>
              <w:contextualSpacing/>
              <w:rPr>
                <w:rFonts w:asciiTheme="majorHAnsi" w:hAnsiTheme="majorHAnsi"/>
              </w:rPr>
            </w:pPr>
            <w:r w:rsidRPr="0045496D">
              <w:rPr>
                <w:rFonts w:asciiTheme="majorHAnsi" w:hAnsiTheme="majorHAnsi"/>
              </w:rPr>
              <w:t>Introduction to statistics and critical appraisal</w:t>
            </w:r>
          </w:p>
        </w:tc>
      </w:tr>
      <w:tr w:rsidR="0045496D" w:rsidRPr="0045496D" w14:paraId="091B1E78" w14:textId="77777777" w:rsidTr="00961665">
        <w:tc>
          <w:tcPr>
            <w:tcW w:w="983" w:type="dxa"/>
            <w:tcMar>
              <w:top w:w="100" w:type="dxa"/>
              <w:left w:w="100" w:type="dxa"/>
              <w:bottom w:w="100" w:type="dxa"/>
              <w:right w:w="100" w:type="dxa"/>
            </w:tcMar>
          </w:tcPr>
          <w:p w14:paraId="1A127603" w14:textId="77777777" w:rsidR="0045496D" w:rsidRPr="0045496D" w:rsidRDefault="0045496D" w:rsidP="0045496D">
            <w:pPr>
              <w:spacing w:line="240" w:lineRule="auto"/>
              <w:contextualSpacing/>
              <w:jc w:val="center"/>
              <w:rPr>
                <w:rFonts w:asciiTheme="majorHAnsi" w:hAnsiTheme="majorHAnsi"/>
                <w:b/>
                <w:bCs/>
              </w:rPr>
            </w:pPr>
            <w:r w:rsidRPr="0045496D">
              <w:rPr>
                <w:rFonts w:asciiTheme="majorHAnsi" w:hAnsiTheme="majorHAnsi"/>
                <w:b/>
                <w:bCs/>
              </w:rPr>
              <w:t>4</w:t>
            </w:r>
          </w:p>
        </w:tc>
        <w:tc>
          <w:tcPr>
            <w:tcW w:w="8079" w:type="dxa"/>
            <w:tcMar>
              <w:top w:w="100" w:type="dxa"/>
              <w:left w:w="100" w:type="dxa"/>
              <w:bottom w:w="100" w:type="dxa"/>
              <w:right w:w="100" w:type="dxa"/>
            </w:tcMar>
          </w:tcPr>
          <w:p w14:paraId="51461832" w14:textId="77777777" w:rsidR="0045496D" w:rsidRPr="0045496D" w:rsidRDefault="0045496D" w:rsidP="0045496D">
            <w:pPr>
              <w:spacing w:line="240" w:lineRule="auto"/>
              <w:contextualSpacing/>
              <w:rPr>
                <w:rFonts w:asciiTheme="majorHAnsi" w:hAnsiTheme="majorHAnsi"/>
              </w:rPr>
            </w:pPr>
            <w:r w:rsidRPr="0045496D">
              <w:rPr>
                <w:rFonts w:asciiTheme="majorHAnsi" w:hAnsiTheme="majorHAnsi"/>
              </w:rPr>
              <w:t>Introduction to research methods</w:t>
            </w:r>
          </w:p>
        </w:tc>
      </w:tr>
      <w:tr w:rsidR="0045496D" w:rsidRPr="0045496D" w14:paraId="6190CAE7" w14:textId="77777777" w:rsidTr="00961665">
        <w:tc>
          <w:tcPr>
            <w:tcW w:w="983" w:type="dxa"/>
            <w:tcMar>
              <w:top w:w="100" w:type="dxa"/>
              <w:left w:w="100" w:type="dxa"/>
              <w:bottom w:w="100" w:type="dxa"/>
              <w:right w:w="100" w:type="dxa"/>
            </w:tcMar>
          </w:tcPr>
          <w:p w14:paraId="706C8F13" w14:textId="77777777" w:rsidR="0045496D" w:rsidRPr="0045496D" w:rsidRDefault="0045496D" w:rsidP="0045496D">
            <w:pPr>
              <w:spacing w:line="240" w:lineRule="auto"/>
              <w:contextualSpacing/>
              <w:jc w:val="center"/>
              <w:rPr>
                <w:rFonts w:asciiTheme="majorHAnsi" w:hAnsiTheme="majorHAnsi"/>
                <w:b/>
                <w:bCs/>
              </w:rPr>
            </w:pPr>
            <w:r w:rsidRPr="0045496D">
              <w:rPr>
                <w:rFonts w:asciiTheme="majorHAnsi" w:hAnsiTheme="majorHAnsi"/>
                <w:b/>
                <w:bCs/>
              </w:rPr>
              <w:t>5</w:t>
            </w:r>
          </w:p>
        </w:tc>
        <w:tc>
          <w:tcPr>
            <w:tcW w:w="8079" w:type="dxa"/>
            <w:tcMar>
              <w:top w:w="100" w:type="dxa"/>
              <w:left w:w="100" w:type="dxa"/>
              <w:bottom w:w="100" w:type="dxa"/>
              <w:right w:w="100" w:type="dxa"/>
            </w:tcMar>
          </w:tcPr>
          <w:p w14:paraId="0FB9AF8F" w14:textId="77777777" w:rsidR="0045496D" w:rsidRPr="0045496D" w:rsidRDefault="0045496D" w:rsidP="0045496D">
            <w:pPr>
              <w:spacing w:line="240" w:lineRule="auto"/>
              <w:contextualSpacing/>
              <w:rPr>
                <w:rFonts w:asciiTheme="majorHAnsi" w:hAnsiTheme="majorHAnsi"/>
              </w:rPr>
            </w:pPr>
            <w:r w:rsidRPr="0045496D">
              <w:rPr>
                <w:rFonts w:asciiTheme="majorHAnsi" w:hAnsiTheme="majorHAnsi"/>
              </w:rPr>
              <w:t>Qualitative research design and analysis</w:t>
            </w:r>
          </w:p>
        </w:tc>
      </w:tr>
      <w:tr w:rsidR="0045496D" w:rsidRPr="0045496D" w14:paraId="7A3AE68E" w14:textId="77777777" w:rsidTr="00961665">
        <w:tc>
          <w:tcPr>
            <w:tcW w:w="983" w:type="dxa"/>
            <w:tcMar>
              <w:top w:w="100" w:type="dxa"/>
              <w:left w:w="100" w:type="dxa"/>
              <w:bottom w:w="100" w:type="dxa"/>
              <w:right w:w="100" w:type="dxa"/>
            </w:tcMar>
          </w:tcPr>
          <w:p w14:paraId="0AC4E47A" w14:textId="77777777" w:rsidR="0045496D" w:rsidRPr="0045496D" w:rsidRDefault="0045496D" w:rsidP="0045496D">
            <w:pPr>
              <w:spacing w:line="240" w:lineRule="auto"/>
              <w:contextualSpacing/>
              <w:jc w:val="center"/>
              <w:rPr>
                <w:rFonts w:asciiTheme="majorHAnsi" w:hAnsiTheme="majorHAnsi"/>
                <w:b/>
                <w:bCs/>
              </w:rPr>
            </w:pPr>
            <w:r w:rsidRPr="0045496D">
              <w:rPr>
                <w:rFonts w:asciiTheme="majorHAnsi" w:hAnsiTheme="majorHAnsi"/>
                <w:b/>
                <w:bCs/>
              </w:rPr>
              <w:t>6</w:t>
            </w:r>
          </w:p>
        </w:tc>
        <w:tc>
          <w:tcPr>
            <w:tcW w:w="8079" w:type="dxa"/>
            <w:tcMar>
              <w:top w:w="100" w:type="dxa"/>
              <w:left w:w="100" w:type="dxa"/>
              <w:bottom w:w="100" w:type="dxa"/>
              <w:right w:w="100" w:type="dxa"/>
            </w:tcMar>
          </w:tcPr>
          <w:p w14:paraId="3E7DC6A8" w14:textId="77777777" w:rsidR="0045496D" w:rsidRPr="0045496D" w:rsidRDefault="0045496D" w:rsidP="0045496D">
            <w:pPr>
              <w:spacing w:line="240" w:lineRule="auto"/>
              <w:contextualSpacing/>
              <w:rPr>
                <w:rFonts w:asciiTheme="majorHAnsi" w:hAnsiTheme="majorHAnsi"/>
              </w:rPr>
            </w:pPr>
            <w:r w:rsidRPr="0045496D">
              <w:rPr>
                <w:rFonts w:asciiTheme="majorHAnsi" w:hAnsiTheme="majorHAnsi"/>
              </w:rPr>
              <w:t>Randomised controlled trials</w:t>
            </w:r>
          </w:p>
        </w:tc>
      </w:tr>
      <w:tr w:rsidR="0045496D" w:rsidRPr="0045496D" w14:paraId="1A82451A" w14:textId="77777777" w:rsidTr="0045496D">
        <w:trPr>
          <w:trHeight w:val="112"/>
        </w:trPr>
        <w:tc>
          <w:tcPr>
            <w:tcW w:w="983" w:type="dxa"/>
            <w:tcMar>
              <w:top w:w="100" w:type="dxa"/>
              <w:left w:w="100" w:type="dxa"/>
              <w:bottom w:w="100" w:type="dxa"/>
              <w:right w:w="100" w:type="dxa"/>
            </w:tcMar>
          </w:tcPr>
          <w:p w14:paraId="40ABD963" w14:textId="77777777" w:rsidR="0045496D" w:rsidRPr="0045496D" w:rsidRDefault="0045496D" w:rsidP="0045496D">
            <w:pPr>
              <w:spacing w:line="240" w:lineRule="auto"/>
              <w:contextualSpacing/>
              <w:jc w:val="center"/>
              <w:rPr>
                <w:rFonts w:asciiTheme="majorHAnsi" w:hAnsiTheme="majorHAnsi"/>
                <w:b/>
                <w:bCs/>
              </w:rPr>
            </w:pPr>
            <w:r w:rsidRPr="0045496D">
              <w:rPr>
                <w:rFonts w:asciiTheme="majorHAnsi" w:hAnsiTheme="majorHAnsi"/>
                <w:b/>
                <w:bCs/>
              </w:rPr>
              <w:t>7</w:t>
            </w:r>
          </w:p>
        </w:tc>
        <w:tc>
          <w:tcPr>
            <w:tcW w:w="8079" w:type="dxa"/>
            <w:tcMar>
              <w:top w:w="100" w:type="dxa"/>
              <w:left w:w="100" w:type="dxa"/>
              <w:bottom w:w="100" w:type="dxa"/>
              <w:right w:w="100" w:type="dxa"/>
            </w:tcMar>
          </w:tcPr>
          <w:p w14:paraId="1BBF71ED" w14:textId="77777777" w:rsidR="0045496D" w:rsidRPr="0045496D" w:rsidRDefault="0045496D" w:rsidP="0045496D">
            <w:pPr>
              <w:spacing w:line="240" w:lineRule="auto"/>
              <w:contextualSpacing/>
              <w:rPr>
                <w:rFonts w:asciiTheme="majorHAnsi" w:hAnsiTheme="majorHAnsi"/>
              </w:rPr>
            </w:pPr>
            <w:r w:rsidRPr="0045496D">
              <w:rPr>
                <w:rFonts w:asciiTheme="majorHAnsi" w:hAnsiTheme="majorHAnsi"/>
              </w:rPr>
              <w:t>Dissertation (research project)</w:t>
            </w:r>
          </w:p>
        </w:tc>
      </w:tr>
    </w:tbl>
    <w:p w14:paraId="12A1AC2C" w14:textId="70A89279" w:rsidR="0045496D" w:rsidRDefault="0045496D" w:rsidP="0045496D">
      <w:pPr>
        <w:rPr>
          <w:rFonts w:asciiTheme="majorHAnsi" w:hAnsiTheme="majorHAnsi"/>
        </w:rPr>
      </w:pPr>
    </w:p>
    <w:p w14:paraId="0E080FEA" w14:textId="77777777" w:rsidR="0045496D" w:rsidRPr="0045496D" w:rsidRDefault="0045496D" w:rsidP="0045496D">
      <w:pPr>
        <w:rPr>
          <w:rFonts w:asciiTheme="majorHAnsi" w:hAnsiTheme="majorHAnsi"/>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025"/>
      </w:tblGrid>
      <w:tr w:rsidR="0045496D" w:rsidRPr="0045496D" w14:paraId="008B534C" w14:textId="77777777" w:rsidTr="0045496D">
        <w:tc>
          <w:tcPr>
            <w:tcW w:w="902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08A9BE5" w14:textId="77777777" w:rsidR="0045496D" w:rsidRPr="0045496D" w:rsidRDefault="0045496D" w:rsidP="00961665">
            <w:pPr>
              <w:rPr>
                <w:rFonts w:asciiTheme="majorHAnsi" w:hAnsiTheme="majorHAnsi"/>
              </w:rPr>
            </w:pPr>
            <w:r w:rsidRPr="0045496D">
              <w:rPr>
                <w:rFonts w:asciiTheme="majorHAnsi" w:hAnsiTheme="majorHAnsi"/>
                <w:b/>
              </w:rPr>
              <w:t xml:space="preserve">Module 1: </w:t>
            </w:r>
            <w:r w:rsidRPr="0045496D">
              <w:rPr>
                <w:rFonts w:asciiTheme="majorHAnsi" w:hAnsiTheme="majorHAnsi"/>
              </w:rPr>
              <w:t xml:space="preserve">Key Issues in Global Public Health </w:t>
            </w:r>
          </w:p>
        </w:tc>
      </w:tr>
      <w:tr w:rsidR="0045496D" w:rsidRPr="0045496D" w14:paraId="790D1FEE" w14:textId="77777777" w:rsidTr="00961665">
        <w:tc>
          <w:tcPr>
            <w:tcW w:w="90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C073970" w14:textId="77777777" w:rsidR="0045496D" w:rsidRPr="0045496D" w:rsidRDefault="0045496D" w:rsidP="0045496D">
            <w:pPr>
              <w:pStyle w:val="ListParagraph"/>
              <w:numPr>
                <w:ilvl w:val="0"/>
                <w:numId w:val="15"/>
              </w:numPr>
              <w:spacing w:after="0"/>
              <w:ind w:left="0"/>
              <w:jc w:val="left"/>
              <w:rPr>
                <w:rFonts w:asciiTheme="majorHAnsi" w:hAnsiTheme="majorHAnsi"/>
                <w:sz w:val="22"/>
              </w:rPr>
            </w:pPr>
            <w:r w:rsidRPr="0045496D">
              <w:rPr>
                <w:rFonts w:asciiTheme="majorHAnsi" w:hAnsiTheme="majorHAnsi"/>
                <w:sz w:val="22"/>
              </w:rPr>
              <w:t xml:space="preserve">Public health practice </w:t>
            </w:r>
          </w:p>
          <w:p w14:paraId="3C336BAF" w14:textId="77777777" w:rsidR="0045496D" w:rsidRPr="0045496D" w:rsidRDefault="0045496D" w:rsidP="0045496D">
            <w:pPr>
              <w:numPr>
                <w:ilvl w:val="0"/>
                <w:numId w:val="15"/>
              </w:numPr>
              <w:ind w:hanging="360"/>
              <w:contextualSpacing/>
              <w:rPr>
                <w:rFonts w:asciiTheme="majorHAnsi" w:hAnsiTheme="majorHAnsi"/>
              </w:rPr>
            </w:pPr>
            <w:r w:rsidRPr="0045496D">
              <w:rPr>
                <w:rFonts w:asciiTheme="majorHAnsi" w:hAnsiTheme="majorHAnsi"/>
              </w:rPr>
              <w:t xml:space="preserve">What is public health? </w:t>
            </w:r>
          </w:p>
          <w:p w14:paraId="1BB6F078" w14:textId="77777777" w:rsidR="0045496D" w:rsidRPr="0045496D" w:rsidRDefault="0045496D" w:rsidP="0045496D">
            <w:pPr>
              <w:numPr>
                <w:ilvl w:val="0"/>
                <w:numId w:val="15"/>
              </w:numPr>
              <w:ind w:hanging="360"/>
              <w:contextualSpacing/>
              <w:rPr>
                <w:rFonts w:asciiTheme="majorHAnsi" w:hAnsiTheme="majorHAnsi"/>
              </w:rPr>
            </w:pPr>
            <w:r w:rsidRPr="0045496D">
              <w:rPr>
                <w:rFonts w:asciiTheme="majorHAnsi" w:hAnsiTheme="majorHAnsi"/>
              </w:rPr>
              <w:t xml:space="preserve">Social determinants of health inequalities </w:t>
            </w:r>
          </w:p>
          <w:p w14:paraId="5433E18B" w14:textId="77777777" w:rsidR="0045496D" w:rsidRPr="0045496D" w:rsidRDefault="0045496D" w:rsidP="0045496D">
            <w:pPr>
              <w:numPr>
                <w:ilvl w:val="0"/>
                <w:numId w:val="15"/>
              </w:numPr>
              <w:ind w:hanging="360"/>
              <w:contextualSpacing/>
              <w:rPr>
                <w:rFonts w:asciiTheme="majorHAnsi" w:hAnsiTheme="majorHAnsi"/>
              </w:rPr>
            </w:pPr>
            <w:r w:rsidRPr="0045496D">
              <w:rPr>
                <w:rFonts w:asciiTheme="majorHAnsi" w:hAnsiTheme="majorHAnsi"/>
              </w:rPr>
              <w:t>Global nutrition</w:t>
            </w:r>
          </w:p>
          <w:p w14:paraId="656062F1" w14:textId="77777777" w:rsidR="0045496D" w:rsidRPr="0045496D" w:rsidRDefault="0045496D" w:rsidP="0045496D">
            <w:pPr>
              <w:numPr>
                <w:ilvl w:val="0"/>
                <w:numId w:val="15"/>
              </w:numPr>
              <w:ind w:hanging="360"/>
              <w:contextualSpacing/>
              <w:rPr>
                <w:rFonts w:asciiTheme="majorHAnsi" w:hAnsiTheme="majorHAnsi"/>
              </w:rPr>
            </w:pPr>
            <w:r w:rsidRPr="0045496D">
              <w:rPr>
                <w:rFonts w:asciiTheme="majorHAnsi" w:hAnsiTheme="majorHAnsi"/>
              </w:rPr>
              <w:t xml:space="preserve">Mental Health </w:t>
            </w:r>
          </w:p>
          <w:p w14:paraId="3DC0A266" w14:textId="77777777" w:rsidR="0045496D" w:rsidRPr="0045496D" w:rsidRDefault="0045496D" w:rsidP="0045496D">
            <w:pPr>
              <w:numPr>
                <w:ilvl w:val="0"/>
                <w:numId w:val="15"/>
              </w:numPr>
              <w:ind w:hanging="360"/>
              <w:contextualSpacing/>
              <w:rPr>
                <w:rFonts w:asciiTheme="majorHAnsi" w:hAnsiTheme="majorHAnsi"/>
              </w:rPr>
            </w:pPr>
            <w:r w:rsidRPr="0045496D">
              <w:rPr>
                <w:rFonts w:asciiTheme="majorHAnsi" w:hAnsiTheme="majorHAnsi"/>
              </w:rPr>
              <w:t>Sexual reproductive health including HIV/Aids and other STIs</w:t>
            </w:r>
          </w:p>
          <w:p w14:paraId="2222FDA5" w14:textId="77777777" w:rsidR="0045496D" w:rsidRPr="0045496D" w:rsidRDefault="0045496D" w:rsidP="0045496D">
            <w:pPr>
              <w:numPr>
                <w:ilvl w:val="0"/>
                <w:numId w:val="15"/>
              </w:numPr>
              <w:ind w:hanging="360"/>
              <w:contextualSpacing/>
              <w:rPr>
                <w:rFonts w:asciiTheme="majorHAnsi" w:hAnsiTheme="majorHAnsi"/>
              </w:rPr>
            </w:pPr>
            <w:r w:rsidRPr="0045496D">
              <w:rPr>
                <w:rFonts w:asciiTheme="majorHAnsi" w:hAnsiTheme="majorHAnsi"/>
              </w:rPr>
              <w:t xml:space="preserve">Maternal and child health </w:t>
            </w:r>
          </w:p>
          <w:p w14:paraId="33696D92" w14:textId="77777777" w:rsidR="0045496D" w:rsidRPr="0045496D" w:rsidRDefault="0045496D" w:rsidP="0045496D">
            <w:pPr>
              <w:numPr>
                <w:ilvl w:val="0"/>
                <w:numId w:val="15"/>
              </w:numPr>
              <w:ind w:hanging="360"/>
              <w:contextualSpacing/>
              <w:rPr>
                <w:rFonts w:asciiTheme="majorHAnsi" w:hAnsiTheme="majorHAnsi"/>
              </w:rPr>
            </w:pPr>
            <w:r w:rsidRPr="0045496D">
              <w:rPr>
                <w:rFonts w:asciiTheme="majorHAnsi" w:hAnsiTheme="majorHAnsi"/>
              </w:rPr>
              <w:t>Key issues in global nutrition: undernutrition and overnutrition</w:t>
            </w:r>
          </w:p>
          <w:p w14:paraId="6E9D5094" w14:textId="77777777" w:rsidR="0045496D" w:rsidRPr="0045496D" w:rsidRDefault="0045496D" w:rsidP="0045496D">
            <w:pPr>
              <w:numPr>
                <w:ilvl w:val="0"/>
                <w:numId w:val="15"/>
              </w:numPr>
              <w:ind w:hanging="360"/>
              <w:contextualSpacing/>
              <w:rPr>
                <w:rFonts w:asciiTheme="majorHAnsi" w:hAnsiTheme="majorHAnsi"/>
              </w:rPr>
            </w:pPr>
            <w:r w:rsidRPr="0045496D">
              <w:rPr>
                <w:rFonts w:asciiTheme="majorHAnsi" w:hAnsiTheme="majorHAnsi"/>
              </w:rPr>
              <w:t xml:space="preserve">Environmental change and health </w:t>
            </w:r>
          </w:p>
          <w:p w14:paraId="2429361A" w14:textId="77777777" w:rsidR="0045496D" w:rsidRPr="0045496D" w:rsidRDefault="0045496D" w:rsidP="0045496D">
            <w:pPr>
              <w:numPr>
                <w:ilvl w:val="0"/>
                <w:numId w:val="15"/>
              </w:numPr>
              <w:ind w:hanging="360"/>
              <w:contextualSpacing/>
              <w:rPr>
                <w:rFonts w:asciiTheme="majorHAnsi" w:hAnsiTheme="majorHAnsi"/>
              </w:rPr>
            </w:pPr>
            <w:r w:rsidRPr="0045496D">
              <w:rPr>
                <w:rFonts w:asciiTheme="majorHAnsi" w:hAnsiTheme="majorHAnsi"/>
              </w:rPr>
              <w:t>Trade, globalisation and health</w:t>
            </w:r>
          </w:p>
          <w:p w14:paraId="5C0D527E" w14:textId="77777777" w:rsidR="0045496D" w:rsidRPr="0045496D" w:rsidRDefault="0045496D" w:rsidP="0045496D">
            <w:pPr>
              <w:numPr>
                <w:ilvl w:val="0"/>
                <w:numId w:val="15"/>
              </w:numPr>
              <w:ind w:hanging="360"/>
              <w:contextualSpacing/>
              <w:rPr>
                <w:rFonts w:asciiTheme="majorHAnsi" w:hAnsiTheme="majorHAnsi"/>
              </w:rPr>
            </w:pPr>
            <w:r w:rsidRPr="0045496D">
              <w:rPr>
                <w:rFonts w:asciiTheme="majorHAnsi" w:hAnsiTheme="majorHAnsi"/>
              </w:rPr>
              <w:t xml:space="preserve">War, conflicts and health </w:t>
            </w:r>
          </w:p>
          <w:p w14:paraId="06229DD1" w14:textId="77777777" w:rsidR="0045496D" w:rsidRPr="0045496D" w:rsidRDefault="0045496D" w:rsidP="0045496D">
            <w:pPr>
              <w:numPr>
                <w:ilvl w:val="0"/>
                <w:numId w:val="15"/>
              </w:numPr>
              <w:ind w:hanging="360"/>
              <w:contextualSpacing/>
              <w:rPr>
                <w:rFonts w:asciiTheme="majorHAnsi" w:hAnsiTheme="majorHAnsi"/>
              </w:rPr>
            </w:pPr>
            <w:r w:rsidRPr="0045496D">
              <w:rPr>
                <w:rFonts w:asciiTheme="majorHAnsi" w:hAnsiTheme="majorHAnsi"/>
              </w:rPr>
              <w:t xml:space="preserve">The future of public health </w:t>
            </w:r>
          </w:p>
        </w:tc>
      </w:tr>
    </w:tbl>
    <w:p w14:paraId="078EF8D5" w14:textId="77777777" w:rsidR="0045496D" w:rsidRPr="0045496D" w:rsidRDefault="0045496D" w:rsidP="0045496D">
      <w:pPr>
        <w:rPr>
          <w:rFonts w:asciiTheme="majorHAnsi" w:hAnsiTheme="majorHAnsi"/>
          <w:b/>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025"/>
      </w:tblGrid>
      <w:tr w:rsidR="0045496D" w:rsidRPr="0045496D" w14:paraId="6C2D5E21" w14:textId="77777777" w:rsidTr="0045496D">
        <w:tc>
          <w:tcPr>
            <w:tcW w:w="902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D554B10" w14:textId="77777777" w:rsidR="0045496D" w:rsidRPr="0045496D" w:rsidRDefault="0045496D" w:rsidP="00961665">
            <w:pPr>
              <w:ind w:left="100"/>
              <w:rPr>
                <w:rFonts w:asciiTheme="majorHAnsi" w:hAnsiTheme="majorHAnsi"/>
              </w:rPr>
            </w:pPr>
            <w:r w:rsidRPr="0045496D">
              <w:rPr>
                <w:rFonts w:asciiTheme="majorHAnsi" w:hAnsiTheme="majorHAnsi"/>
                <w:b/>
              </w:rPr>
              <w:t xml:space="preserve">Module 2: </w:t>
            </w:r>
            <w:r w:rsidRPr="0045496D">
              <w:rPr>
                <w:rFonts w:asciiTheme="majorHAnsi" w:hAnsiTheme="majorHAnsi"/>
              </w:rPr>
              <w:t>Epidemiology</w:t>
            </w:r>
          </w:p>
        </w:tc>
      </w:tr>
      <w:tr w:rsidR="0045496D" w:rsidRPr="0045496D" w14:paraId="5507BACB" w14:textId="77777777" w:rsidTr="00961665">
        <w:tc>
          <w:tcPr>
            <w:tcW w:w="90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3811678" w14:textId="77777777" w:rsidR="0045496D" w:rsidRPr="0045496D" w:rsidRDefault="0045496D" w:rsidP="0045496D">
            <w:pPr>
              <w:numPr>
                <w:ilvl w:val="0"/>
                <w:numId w:val="19"/>
              </w:numPr>
              <w:ind w:hanging="360"/>
              <w:contextualSpacing/>
              <w:rPr>
                <w:rFonts w:asciiTheme="majorHAnsi" w:hAnsiTheme="majorHAnsi"/>
              </w:rPr>
            </w:pPr>
            <w:r w:rsidRPr="0045496D">
              <w:rPr>
                <w:rFonts w:asciiTheme="majorHAnsi" w:hAnsiTheme="majorHAnsi"/>
              </w:rPr>
              <w:t>Introduction to the module, 'what, who, where, when and why?'; considering exposure, outcome and cause</w:t>
            </w:r>
          </w:p>
          <w:p w14:paraId="2A47C473" w14:textId="77777777" w:rsidR="0045496D" w:rsidRPr="0045496D" w:rsidRDefault="0045496D" w:rsidP="0045496D">
            <w:pPr>
              <w:numPr>
                <w:ilvl w:val="0"/>
                <w:numId w:val="19"/>
              </w:numPr>
              <w:ind w:hanging="360"/>
              <w:contextualSpacing/>
              <w:rPr>
                <w:rFonts w:asciiTheme="majorHAnsi" w:hAnsiTheme="majorHAnsi"/>
              </w:rPr>
            </w:pPr>
            <w:r w:rsidRPr="0045496D">
              <w:rPr>
                <w:rFonts w:asciiTheme="majorHAnsi" w:hAnsiTheme="majorHAnsi"/>
              </w:rPr>
              <w:t>Measures of association and impact</w:t>
            </w:r>
          </w:p>
          <w:p w14:paraId="1E4834DD" w14:textId="77777777" w:rsidR="0045496D" w:rsidRPr="0045496D" w:rsidRDefault="0045496D" w:rsidP="0045496D">
            <w:pPr>
              <w:numPr>
                <w:ilvl w:val="0"/>
                <w:numId w:val="19"/>
              </w:numPr>
              <w:ind w:hanging="360"/>
              <w:contextualSpacing/>
              <w:rPr>
                <w:rFonts w:asciiTheme="majorHAnsi" w:hAnsiTheme="majorHAnsi"/>
              </w:rPr>
            </w:pPr>
            <w:r w:rsidRPr="0045496D">
              <w:rPr>
                <w:rFonts w:asciiTheme="majorHAnsi" w:hAnsiTheme="majorHAnsi"/>
              </w:rPr>
              <w:t>Study design: cross-sectional studies</w:t>
            </w:r>
          </w:p>
          <w:p w14:paraId="5320C7E5" w14:textId="77777777" w:rsidR="0045496D" w:rsidRPr="0045496D" w:rsidRDefault="0045496D" w:rsidP="0045496D">
            <w:pPr>
              <w:numPr>
                <w:ilvl w:val="0"/>
                <w:numId w:val="19"/>
              </w:numPr>
              <w:ind w:hanging="360"/>
              <w:contextualSpacing/>
              <w:rPr>
                <w:rFonts w:asciiTheme="majorHAnsi" w:hAnsiTheme="majorHAnsi"/>
              </w:rPr>
            </w:pPr>
            <w:r w:rsidRPr="0045496D">
              <w:rPr>
                <w:rFonts w:asciiTheme="majorHAnsi" w:hAnsiTheme="majorHAnsi"/>
              </w:rPr>
              <w:t>Study design: cohort studies</w:t>
            </w:r>
          </w:p>
          <w:p w14:paraId="2BA16C37" w14:textId="77777777" w:rsidR="0045496D" w:rsidRPr="0045496D" w:rsidRDefault="0045496D" w:rsidP="0045496D">
            <w:pPr>
              <w:numPr>
                <w:ilvl w:val="0"/>
                <w:numId w:val="19"/>
              </w:numPr>
              <w:ind w:hanging="360"/>
              <w:contextualSpacing/>
              <w:rPr>
                <w:rFonts w:asciiTheme="majorHAnsi" w:hAnsiTheme="majorHAnsi"/>
              </w:rPr>
            </w:pPr>
            <w:r w:rsidRPr="0045496D">
              <w:rPr>
                <w:rFonts w:asciiTheme="majorHAnsi" w:hAnsiTheme="majorHAnsi"/>
              </w:rPr>
              <w:t>Study design: intervention studies</w:t>
            </w:r>
          </w:p>
          <w:p w14:paraId="6AC15384" w14:textId="77777777" w:rsidR="0045496D" w:rsidRPr="0045496D" w:rsidRDefault="0045496D" w:rsidP="0045496D">
            <w:pPr>
              <w:numPr>
                <w:ilvl w:val="0"/>
                <w:numId w:val="19"/>
              </w:numPr>
              <w:ind w:hanging="360"/>
              <w:contextualSpacing/>
              <w:rPr>
                <w:rFonts w:asciiTheme="majorHAnsi" w:hAnsiTheme="majorHAnsi"/>
              </w:rPr>
            </w:pPr>
            <w:r w:rsidRPr="0045496D">
              <w:rPr>
                <w:rFonts w:asciiTheme="majorHAnsi" w:hAnsiTheme="majorHAnsi"/>
              </w:rPr>
              <w:t>Screening for disease</w:t>
            </w:r>
          </w:p>
          <w:p w14:paraId="15ADF17B" w14:textId="77777777" w:rsidR="0045496D" w:rsidRPr="0045496D" w:rsidRDefault="0045496D" w:rsidP="0045496D">
            <w:pPr>
              <w:numPr>
                <w:ilvl w:val="0"/>
                <w:numId w:val="19"/>
              </w:numPr>
              <w:ind w:hanging="360"/>
              <w:contextualSpacing/>
              <w:rPr>
                <w:rFonts w:asciiTheme="majorHAnsi" w:hAnsiTheme="majorHAnsi"/>
              </w:rPr>
            </w:pPr>
            <w:r w:rsidRPr="0045496D">
              <w:rPr>
                <w:rFonts w:asciiTheme="majorHAnsi" w:hAnsiTheme="majorHAnsi"/>
              </w:rPr>
              <w:t>Interpretation of results of epidemiological studies: bias, confounding and chance</w:t>
            </w:r>
          </w:p>
          <w:p w14:paraId="4D15BF32" w14:textId="77777777" w:rsidR="0045496D" w:rsidRPr="0045496D" w:rsidRDefault="0045496D" w:rsidP="0045496D">
            <w:pPr>
              <w:numPr>
                <w:ilvl w:val="0"/>
                <w:numId w:val="19"/>
              </w:numPr>
              <w:ind w:hanging="360"/>
              <w:contextualSpacing/>
              <w:rPr>
                <w:rFonts w:asciiTheme="majorHAnsi" w:hAnsiTheme="majorHAnsi"/>
              </w:rPr>
            </w:pPr>
            <w:r w:rsidRPr="0045496D">
              <w:rPr>
                <w:rFonts w:asciiTheme="majorHAnsi" w:hAnsiTheme="majorHAnsi"/>
              </w:rPr>
              <w:t>Group discussion study design</w:t>
            </w:r>
          </w:p>
          <w:p w14:paraId="5654ADE4" w14:textId="77777777" w:rsidR="0045496D" w:rsidRPr="0045496D" w:rsidRDefault="0045496D" w:rsidP="0045496D">
            <w:pPr>
              <w:numPr>
                <w:ilvl w:val="0"/>
                <w:numId w:val="19"/>
              </w:numPr>
              <w:ind w:hanging="360"/>
              <w:contextualSpacing/>
              <w:rPr>
                <w:rFonts w:asciiTheme="majorHAnsi" w:hAnsiTheme="majorHAnsi"/>
              </w:rPr>
            </w:pPr>
            <w:r w:rsidRPr="0045496D">
              <w:rPr>
                <w:rFonts w:asciiTheme="majorHAnsi" w:hAnsiTheme="majorHAnsi"/>
              </w:rPr>
              <w:t>Review bias and confounding</w:t>
            </w:r>
          </w:p>
          <w:p w14:paraId="099FDDAC" w14:textId="47E15B86" w:rsidR="0045496D" w:rsidRPr="0045496D" w:rsidRDefault="0045496D" w:rsidP="0045496D">
            <w:pPr>
              <w:numPr>
                <w:ilvl w:val="0"/>
                <w:numId w:val="19"/>
              </w:numPr>
              <w:ind w:hanging="360"/>
              <w:contextualSpacing/>
              <w:rPr>
                <w:rFonts w:asciiTheme="majorHAnsi" w:hAnsiTheme="majorHAnsi"/>
              </w:rPr>
            </w:pPr>
            <w:r w:rsidRPr="0045496D">
              <w:rPr>
                <w:rFonts w:asciiTheme="majorHAnsi" w:hAnsiTheme="majorHAnsi"/>
              </w:rPr>
              <w:t xml:space="preserve">Investigate </w:t>
            </w:r>
            <w:proofErr w:type="spellStart"/>
            <w:r w:rsidRPr="0045496D">
              <w:rPr>
                <w:rFonts w:asciiTheme="majorHAnsi" w:hAnsiTheme="majorHAnsi"/>
              </w:rPr>
              <w:t>practicals</w:t>
            </w:r>
            <w:proofErr w:type="spellEnd"/>
            <w:r w:rsidR="00BB4DE2">
              <w:rPr>
                <w:rFonts w:asciiTheme="majorHAnsi" w:hAnsiTheme="majorHAnsi"/>
              </w:rPr>
              <w:t>.</w:t>
            </w:r>
          </w:p>
        </w:tc>
      </w:tr>
    </w:tbl>
    <w:p w14:paraId="236B27F1" w14:textId="31949244" w:rsidR="0045496D" w:rsidRPr="0045496D" w:rsidRDefault="0045496D" w:rsidP="0045496D">
      <w:pPr>
        <w:rPr>
          <w:rFonts w:asciiTheme="majorHAnsi" w:hAnsiTheme="majorHAnsi"/>
        </w:rPr>
      </w:pPr>
      <w:r w:rsidRPr="0045496D">
        <w:rPr>
          <w:rFonts w:asciiTheme="majorHAnsi" w:hAnsiTheme="majorHAnsi"/>
        </w:rPr>
        <w:t xml:space="preserve"> </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025"/>
      </w:tblGrid>
      <w:tr w:rsidR="0045496D" w:rsidRPr="0045496D" w14:paraId="425FC050" w14:textId="77777777" w:rsidTr="00263679">
        <w:tc>
          <w:tcPr>
            <w:tcW w:w="902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0E8144D" w14:textId="77777777" w:rsidR="0045496D" w:rsidRPr="0045496D" w:rsidRDefault="0045496D" w:rsidP="00961665">
            <w:pPr>
              <w:rPr>
                <w:rFonts w:asciiTheme="majorHAnsi" w:hAnsiTheme="majorHAnsi"/>
              </w:rPr>
            </w:pPr>
            <w:r w:rsidRPr="0045496D">
              <w:rPr>
                <w:rFonts w:asciiTheme="majorHAnsi" w:hAnsiTheme="majorHAnsi"/>
                <w:b/>
              </w:rPr>
              <w:lastRenderedPageBreak/>
              <w:t>Module 3:</w:t>
            </w:r>
            <w:r w:rsidRPr="0045496D">
              <w:rPr>
                <w:rFonts w:asciiTheme="majorHAnsi" w:hAnsiTheme="majorHAnsi"/>
              </w:rPr>
              <w:t xml:space="preserve"> Introduction to statistics and critical appraisal </w:t>
            </w:r>
          </w:p>
        </w:tc>
      </w:tr>
      <w:tr w:rsidR="0045496D" w:rsidRPr="0045496D" w14:paraId="2E1C62B8" w14:textId="77777777" w:rsidTr="00961665">
        <w:tc>
          <w:tcPr>
            <w:tcW w:w="90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E619DF1" w14:textId="44E9A832" w:rsidR="0045496D" w:rsidRPr="0045496D" w:rsidRDefault="0045496D" w:rsidP="0045496D">
            <w:pPr>
              <w:numPr>
                <w:ilvl w:val="0"/>
                <w:numId w:val="20"/>
              </w:numPr>
              <w:ind w:hanging="360"/>
              <w:contextualSpacing/>
              <w:rPr>
                <w:rFonts w:asciiTheme="majorHAnsi" w:hAnsiTheme="majorHAnsi"/>
              </w:rPr>
            </w:pPr>
            <w:r w:rsidRPr="0045496D">
              <w:rPr>
                <w:rFonts w:asciiTheme="majorHAnsi" w:hAnsiTheme="majorHAnsi"/>
              </w:rPr>
              <w:t xml:space="preserve">Module Introduction and Numeracy: a refresher </w:t>
            </w:r>
          </w:p>
          <w:p w14:paraId="31F5216F" w14:textId="52E664CC" w:rsidR="0045496D" w:rsidRPr="0045496D" w:rsidRDefault="0045496D" w:rsidP="0045496D">
            <w:pPr>
              <w:numPr>
                <w:ilvl w:val="0"/>
                <w:numId w:val="20"/>
              </w:numPr>
              <w:ind w:hanging="360"/>
              <w:contextualSpacing/>
              <w:rPr>
                <w:rFonts w:asciiTheme="majorHAnsi" w:hAnsiTheme="majorHAnsi"/>
              </w:rPr>
            </w:pPr>
            <w:r w:rsidRPr="0045496D">
              <w:rPr>
                <w:rFonts w:asciiTheme="majorHAnsi" w:hAnsiTheme="majorHAnsi"/>
              </w:rPr>
              <w:t xml:space="preserve">Displaying and summarising data </w:t>
            </w:r>
          </w:p>
          <w:p w14:paraId="241074F8" w14:textId="6BB5CFC2" w:rsidR="0045496D" w:rsidRPr="0045496D" w:rsidRDefault="0045496D" w:rsidP="0045496D">
            <w:pPr>
              <w:numPr>
                <w:ilvl w:val="0"/>
                <w:numId w:val="20"/>
              </w:numPr>
              <w:ind w:hanging="360"/>
              <w:contextualSpacing/>
              <w:rPr>
                <w:rFonts w:asciiTheme="majorHAnsi" w:hAnsiTheme="majorHAnsi"/>
              </w:rPr>
            </w:pPr>
            <w:r w:rsidRPr="0045496D">
              <w:rPr>
                <w:rFonts w:asciiTheme="majorHAnsi" w:hAnsiTheme="majorHAnsi"/>
              </w:rPr>
              <w:t xml:space="preserve">Risk and summary measures for binary data </w:t>
            </w:r>
          </w:p>
          <w:p w14:paraId="2664192C" w14:textId="38F023AA" w:rsidR="0045496D" w:rsidRPr="0045496D" w:rsidRDefault="0045496D" w:rsidP="0045496D">
            <w:pPr>
              <w:numPr>
                <w:ilvl w:val="0"/>
                <w:numId w:val="20"/>
              </w:numPr>
              <w:ind w:hanging="360"/>
              <w:contextualSpacing/>
              <w:rPr>
                <w:rFonts w:asciiTheme="majorHAnsi" w:hAnsiTheme="majorHAnsi"/>
              </w:rPr>
            </w:pPr>
            <w:r w:rsidRPr="0045496D">
              <w:rPr>
                <w:rFonts w:asciiTheme="majorHAnsi" w:hAnsiTheme="majorHAnsi"/>
              </w:rPr>
              <w:t xml:space="preserve">Probability and distributions </w:t>
            </w:r>
          </w:p>
          <w:p w14:paraId="692686F9" w14:textId="6F94F0AB" w:rsidR="0045496D" w:rsidRPr="0045496D" w:rsidRDefault="0045496D" w:rsidP="0045496D">
            <w:pPr>
              <w:numPr>
                <w:ilvl w:val="0"/>
                <w:numId w:val="20"/>
              </w:numPr>
              <w:ind w:hanging="360"/>
              <w:contextualSpacing/>
              <w:rPr>
                <w:rFonts w:asciiTheme="majorHAnsi" w:hAnsiTheme="majorHAnsi"/>
              </w:rPr>
            </w:pPr>
            <w:r w:rsidRPr="0045496D">
              <w:rPr>
                <w:rFonts w:asciiTheme="majorHAnsi" w:hAnsiTheme="majorHAnsi"/>
              </w:rPr>
              <w:t xml:space="preserve">Estimation and Confidence Intervals </w:t>
            </w:r>
          </w:p>
          <w:p w14:paraId="0614DE12" w14:textId="3FE1CE00" w:rsidR="0045496D" w:rsidRPr="0045496D" w:rsidRDefault="0045496D" w:rsidP="0045496D">
            <w:pPr>
              <w:numPr>
                <w:ilvl w:val="0"/>
                <w:numId w:val="20"/>
              </w:numPr>
              <w:ind w:hanging="360"/>
              <w:contextualSpacing/>
              <w:rPr>
                <w:rFonts w:asciiTheme="majorHAnsi" w:hAnsiTheme="majorHAnsi"/>
              </w:rPr>
            </w:pPr>
            <w:r w:rsidRPr="0045496D">
              <w:rPr>
                <w:rFonts w:asciiTheme="majorHAnsi" w:hAnsiTheme="majorHAnsi"/>
              </w:rPr>
              <w:t xml:space="preserve">Hypothesis testing &amp; P-values </w:t>
            </w:r>
          </w:p>
          <w:p w14:paraId="69980352" w14:textId="54A8B5D5" w:rsidR="0045496D" w:rsidRPr="0045496D" w:rsidRDefault="0045496D" w:rsidP="0045496D">
            <w:pPr>
              <w:numPr>
                <w:ilvl w:val="0"/>
                <w:numId w:val="20"/>
              </w:numPr>
              <w:ind w:hanging="360"/>
              <w:contextualSpacing/>
              <w:rPr>
                <w:rFonts w:asciiTheme="majorHAnsi" w:hAnsiTheme="majorHAnsi"/>
              </w:rPr>
            </w:pPr>
            <w:r w:rsidRPr="0045496D">
              <w:rPr>
                <w:rFonts w:asciiTheme="majorHAnsi" w:hAnsiTheme="majorHAnsi"/>
              </w:rPr>
              <w:t>Analysing and comparing continuously measured data</w:t>
            </w:r>
          </w:p>
          <w:p w14:paraId="07C45621" w14:textId="6754926E" w:rsidR="0045496D" w:rsidRPr="0045496D" w:rsidRDefault="0045496D" w:rsidP="0045496D">
            <w:pPr>
              <w:numPr>
                <w:ilvl w:val="0"/>
                <w:numId w:val="20"/>
              </w:numPr>
              <w:ind w:hanging="360"/>
              <w:contextualSpacing/>
              <w:rPr>
                <w:rFonts w:asciiTheme="majorHAnsi" w:hAnsiTheme="majorHAnsi"/>
              </w:rPr>
            </w:pPr>
            <w:r w:rsidRPr="0045496D">
              <w:rPr>
                <w:rFonts w:asciiTheme="majorHAnsi" w:hAnsiTheme="majorHAnsi"/>
              </w:rPr>
              <w:t>Analysing and comparing categorical data</w:t>
            </w:r>
          </w:p>
          <w:p w14:paraId="1228F4B3" w14:textId="32826EF0" w:rsidR="0045496D" w:rsidRPr="0045496D" w:rsidRDefault="0045496D" w:rsidP="0045496D">
            <w:pPr>
              <w:numPr>
                <w:ilvl w:val="0"/>
                <w:numId w:val="20"/>
              </w:numPr>
              <w:ind w:hanging="360"/>
              <w:contextualSpacing/>
              <w:rPr>
                <w:rFonts w:asciiTheme="majorHAnsi" w:hAnsiTheme="majorHAnsi"/>
              </w:rPr>
            </w:pPr>
            <w:r w:rsidRPr="0045496D">
              <w:rPr>
                <w:rFonts w:asciiTheme="majorHAnsi" w:hAnsiTheme="majorHAnsi"/>
              </w:rPr>
              <w:t xml:space="preserve">Statistical modelling of your data - using linear regression and correlation </w:t>
            </w:r>
          </w:p>
          <w:p w14:paraId="48404028" w14:textId="50E6B305" w:rsidR="0045496D" w:rsidRPr="0045496D" w:rsidRDefault="0045496D" w:rsidP="0045496D">
            <w:pPr>
              <w:numPr>
                <w:ilvl w:val="0"/>
                <w:numId w:val="20"/>
              </w:numPr>
              <w:ind w:hanging="360"/>
              <w:contextualSpacing/>
              <w:rPr>
                <w:rFonts w:asciiTheme="majorHAnsi" w:hAnsiTheme="majorHAnsi"/>
              </w:rPr>
            </w:pPr>
            <w:r w:rsidRPr="0045496D">
              <w:rPr>
                <w:rFonts w:asciiTheme="majorHAnsi" w:hAnsiTheme="majorHAnsi"/>
              </w:rPr>
              <w:t>How many patients will I need?</w:t>
            </w:r>
          </w:p>
          <w:p w14:paraId="63EA2328" w14:textId="3D6EABBF" w:rsidR="0045496D" w:rsidRPr="0045496D" w:rsidRDefault="0045496D" w:rsidP="0045496D">
            <w:pPr>
              <w:numPr>
                <w:ilvl w:val="0"/>
                <w:numId w:val="20"/>
              </w:numPr>
              <w:ind w:hanging="360"/>
              <w:contextualSpacing/>
              <w:rPr>
                <w:rFonts w:asciiTheme="majorHAnsi" w:hAnsiTheme="majorHAnsi"/>
              </w:rPr>
            </w:pPr>
            <w:r w:rsidRPr="0045496D">
              <w:rPr>
                <w:rFonts w:asciiTheme="majorHAnsi" w:hAnsiTheme="majorHAnsi"/>
              </w:rPr>
              <w:t>Evaluation of diagnostic tests</w:t>
            </w:r>
          </w:p>
          <w:p w14:paraId="2853B390" w14:textId="59BF8B90" w:rsidR="0045496D" w:rsidRPr="0045496D" w:rsidRDefault="0045496D" w:rsidP="0045496D">
            <w:pPr>
              <w:numPr>
                <w:ilvl w:val="0"/>
                <w:numId w:val="20"/>
              </w:numPr>
              <w:ind w:hanging="360"/>
              <w:contextualSpacing/>
              <w:rPr>
                <w:rFonts w:asciiTheme="majorHAnsi" w:hAnsiTheme="majorHAnsi"/>
              </w:rPr>
            </w:pPr>
            <w:r w:rsidRPr="0045496D">
              <w:rPr>
                <w:rFonts w:asciiTheme="majorHAnsi" w:hAnsiTheme="majorHAnsi"/>
              </w:rPr>
              <w:t>Assessing the quality of statistics reading the statistics in a scientific paper</w:t>
            </w:r>
          </w:p>
        </w:tc>
      </w:tr>
    </w:tbl>
    <w:p w14:paraId="12040AA8" w14:textId="77777777" w:rsidR="0045496D" w:rsidRPr="0045496D" w:rsidRDefault="0045496D" w:rsidP="0045496D">
      <w:pPr>
        <w:rPr>
          <w:rFonts w:asciiTheme="majorHAnsi" w:hAnsiTheme="majorHAnsi"/>
        </w:rPr>
      </w:pPr>
    </w:p>
    <w:p w14:paraId="40199264" w14:textId="77777777" w:rsidR="0045496D" w:rsidRPr="0045496D" w:rsidRDefault="0045496D" w:rsidP="0045496D">
      <w:pPr>
        <w:rPr>
          <w:rFonts w:asciiTheme="majorHAnsi" w:hAnsiTheme="majorHAnsi"/>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025"/>
      </w:tblGrid>
      <w:tr w:rsidR="0045496D" w:rsidRPr="0045496D" w14:paraId="3A83AFC4" w14:textId="77777777" w:rsidTr="00263679">
        <w:tc>
          <w:tcPr>
            <w:tcW w:w="902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011EB7C" w14:textId="77777777" w:rsidR="0045496D" w:rsidRPr="0045496D" w:rsidRDefault="0045496D" w:rsidP="00961665">
            <w:pPr>
              <w:rPr>
                <w:rFonts w:asciiTheme="majorHAnsi" w:hAnsiTheme="majorHAnsi"/>
              </w:rPr>
            </w:pPr>
            <w:r w:rsidRPr="0045496D">
              <w:rPr>
                <w:rFonts w:asciiTheme="majorHAnsi" w:hAnsiTheme="majorHAnsi"/>
                <w:b/>
              </w:rPr>
              <w:t xml:space="preserve">Module 4: </w:t>
            </w:r>
            <w:r w:rsidRPr="0045496D">
              <w:rPr>
                <w:rFonts w:asciiTheme="majorHAnsi" w:hAnsiTheme="majorHAnsi"/>
              </w:rPr>
              <w:t>Introduction to Research Methods</w:t>
            </w:r>
          </w:p>
        </w:tc>
      </w:tr>
      <w:tr w:rsidR="0045496D" w:rsidRPr="0045496D" w14:paraId="5B99A227" w14:textId="77777777" w:rsidTr="00961665">
        <w:tc>
          <w:tcPr>
            <w:tcW w:w="90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8FAC320" w14:textId="77777777" w:rsidR="0045496D" w:rsidRPr="00BB4DE2" w:rsidRDefault="0045496D" w:rsidP="0045496D">
            <w:pPr>
              <w:pStyle w:val="ListParagraph"/>
              <w:numPr>
                <w:ilvl w:val="0"/>
                <w:numId w:val="14"/>
              </w:numPr>
              <w:spacing w:after="0"/>
              <w:ind w:left="0"/>
              <w:jc w:val="left"/>
              <w:rPr>
                <w:rFonts w:asciiTheme="majorHAnsi" w:hAnsiTheme="majorHAnsi"/>
                <w:sz w:val="22"/>
              </w:rPr>
            </w:pPr>
            <w:r w:rsidRPr="00BB4DE2">
              <w:rPr>
                <w:rFonts w:asciiTheme="majorHAnsi" w:hAnsiTheme="majorHAnsi"/>
                <w:sz w:val="22"/>
              </w:rPr>
              <w:t>Introduction to the module</w:t>
            </w:r>
          </w:p>
          <w:p w14:paraId="771C830E" w14:textId="77777777" w:rsidR="0045496D" w:rsidRPr="00BB4DE2" w:rsidRDefault="0045496D" w:rsidP="0045496D">
            <w:pPr>
              <w:numPr>
                <w:ilvl w:val="0"/>
                <w:numId w:val="14"/>
              </w:numPr>
              <w:ind w:hanging="360"/>
              <w:contextualSpacing/>
              <w:rPr>
                <w:rFonts w:asciiTheme="majorHAnsi" w:hAnsiTheme="majorHAnsi"/>
              </w:rPr>
            </w:pPr>
            <w:r w:rsidRPr="00BB4DE2">
              <w:rPr>
                <w:rFonts w:asciiTheme="majorHAnsi" w:hAnsiTheme="majorHAnsi"/>
              </w:rPr>
              <w:t>The research question, concepts and indicators</w:t>
            </w:r>
          </w:p>
          <w:p w14:paraId="1BDCA786" w14:textId="77777777" w:rsidR="0045496D" w:rsidRPr="00BB4DE2" w:rsidRDefault="0045496D" w:rsidP="0045496D">
            <w:pPr>
              <w:numPr>
                <w:ilvl w:val="0"/>
                <w:numId w:val="14"/>
              </w:numPr>
              <w:ind w:hanging="360"/>
              <w:contextualSpacing/>
              <w:rPr>
                <w:rFonts w:asciiTheme="majorHAnsi" w:hAnsiTheme="majorHAnsi"/>
              </w:rPr>
            </w:pPr>
            <w:r w:rsidRPr="00BB4DE2">
              <w:rPr>
                <w:rFonts w:asciiTheme="majorHAnsi" w:hAnsiTheme="majorHAnsi"/>
              </w:rPr>
              <w:t>Research design</w:t>
            </w:r>
          </w:p>
          <w:p w14:paraId="7B1387D5" w14:textId="77777777" w:rsidR="0045496D" w:rsidRPr="00BB4DE2" w:rsidRDefault="0045496D" w:rsidP="0045496D">
            <w:pPr>
              <w:numPr>
                <w:ilvl w:val="0"/>
                <w:numId w:val="14"/>
              </w:numPr>
              <w:ind w:hanging="360"/>
              <w:contextualSpacing/>
              <w:rPr>
                <w:rFonts w:asciiTheme="majorHAnsi" w:hAnsiTheme="majorHAnsi"/>
              </w:rPr>
            </w:pPr>
            <w:r w:rsidRPr="00BB4DE2">
              <w:rPr>
                <w:rFonts w:asciiTheme="majorHAnsi" w:hAnsiTheme="majorHAnsi"/>
              </w:rPr>
              <w:t>Validity and reliability</w:t>
            </w:r>
          </w:p>
          <w:p w14:paraId="374EF383" w14:textId="77777777" w:rsidR="0045496D" w:rsidRPr="00BB4DE2" w:rsidRDefault="0045496D" w:rsidP="0045496D">
            <w:pPr>
              <w:numPr>
                <w:ilvl w:val="0"/>
                <w:numId w:val="14"/>
              </w:numPr>
              <w:ind w:hanging="360"/>
              <w:contextualSpacing/>
              <w:rPr>
                <w:rFonts w:asciiTheme="majorHAnsi" w:hAnsiTheme="majorHAnsi"/>
              </w:rPr>
            </w:pPr>
            <w:r w:rsidRPr="00BB4DE2">
              <w:rPr>
                <w:rFonts w:asciiTheme="majorHAnsi" w:hAnsiTheme="majorHAnsi"/>
              </w:rPr>
              <w:t>Sampling techniques</w:t>
            </w:r>
          </w:p>
          <w:p w14:paraId="6AE0A940" w14:textId="77777777" w:rsidR="0045496D" w:rsidRPr="00BB4DE2" w:rsidRDefault="0045496D" w:rsidP="0045496D">
            <w:pPr>
              <w:numPr>
                <w:ilvl w:val="0"/>
                <w:numId w:val="14"/>
              </w:numPr>
              <w:ind w:hanging="360"/>
              <w:contextualSpacing/>
              <w:rPr>
                <w:rFonts w:asciiTheme="majorHAnsi" w:hAnsiTheme="majorHAnsi"/>
              </w:rPr>
            </w:pPr>
            <w:r w:rsidRPr="00BB4DE2">
              <w:rPr>
                <w:rFonts w:asciiTheme="majorHAnsi" w:hAnsiTheme="majorHAnsi"/>
              </w:rPr>
              <w:t>The survey</w:t>
            </w:r>
          </w:p>
          <w:p w14:paraId="47C9F316" w14:textId="77777777" w:rsidR="0045496D" w:rsidRPr="00BB4DE2" w:rsidRDefault="0045496D" w:rsidP="0045496D">
            <w:pPr>
              <w:numPr>
                <w:ilvl w:val="0"/>
                <w:numId w:val="14"/>
              </w:numPr>
              <w:ind w:hanging="360"/>
              <w:contextualSpacing/>
              <w:rPr>
                <w:rFonts w:asciiTheme="majorHAnsi" w:hAnsiTheme="majorHAnsi"/>
              </w:rPr>
            </w:pPr>
            <w:r w:rsidRPr="00BB4DE2">
              <w:rPr>
                <w:rFonts w:asciiTheme="majorHAnsi" w:hAnsiTheme="majorHAnsi"/>
              </w:rPr>
              <w:t>Qualitative data collection</w:t>
            </w:r>
          </w:p>
          <w:p w14:paraId="297F7021" w14:textId="77777777" w:rsidR="0045496D" w:rsidRPr="00BB4DE2" w:rsidRDefault="0045496D" w:rsidP="0045496D">
            <w:pPr>
              <w:numPr>
                <w:ilvl w:val="0"/>
                <w:numId w:val="14"/>
              </w:numPr>
              <w:ind w:hanging="360"/>
              <w:contextualSpacing/>
              <w:rPr>
                <w:rFonts w:asciiTheme="majorHAnsi" w:hAnsiTheme="majorHAnsi"/>
              </w:rPr>
            </w:pPr>
            <w:r w:rsidRPr="00BB4DE2">
              <w:rPr>
                <w:rFonts w:asciiTheme="majorHAnsi" w:hAnsiTheme="majorHAnsi"/>
              </w:rPr>
              <w:t>Qualitative data analysis</w:t>
            </w:r>
          </w:p>
          <w:p w14:paraId="18FD735D" w14:textId="77777777" w:rsidR="0045496D" w:rsidRPr="00BB4DE2" w:rsidRDefault="0045496D" w:rsidP="0045496D">
            <w:pPr>
              <w:numPr>
                <w:ilvl w:val="0"/>
                <w:numId w:val="14"/>
              </w:numPr>
              <w:ind w:hanging="360"/>
              <w:contextualSpacing/>
              <w:rPr>
                <w:rFonts w:asciiTheme="majorHAnsi" w:hAnsiTheme="majorHAnsi"/>
              </w:rPr>
            </w:pPr>
            <w:r w:rsidRPr="00BB4DE2">
              <w:rPr>
                <w:rFonts w:asciiTheme="majorHAnsi" w:hAnsiTheme="majorHAnsi"/>
              </w:rPr>
              <w:t>Writing a research proposal and getting it published</w:t>
            </w:r>
          </w:p>
          <w:p w14:paraId="4E3F744D" w14:textId="77777777" w:rsidR="0045496D" w:rsidRPr="00BB4DE2" w:rsidRDefault="0045496D" w:rsidP="0045496D">
            <w:pPr>
              <w:numPr>
                <w:ilvl w:val="0"/>
                <w:numId w:val="14"/>
              </w:numPr>
              <w:ind w:hanging="360"/>
              <w:contextualSpacing/>
              <w:rPr>
                <w:rFonts w:asciiTheme="majorHAnsi" w:hAnsiTheme="majorHAnsi"/>
              </w:rPr>
            </w:pPr>
            <w:r w:rsidRPr="00BB4DE2">
              <w:rPr>
                <w:rFonts w:asciiTheme="majorHAnsi" w:hAnsiTheme="majorHAnsi"/>
              </w:rPr>
              <w:t>Ethical issues: power, positionality and participation</w:t>
            </w:r>
          </w:p>
          <w:p w14:paraId="735D8CAE" w14:textId="77777777" w:rsidR="0045496D" w:rsidRPr="00BB4DE2" w:rsidRDefault="0045496D" w:rsidP="0045496D">
            <w:pPr>
              <w:numPr>
                <w:ilvl w:val="0"/>
                <w:numId w:val="14"/>
              </w:numPr>
              <w:ind w:hanging="360"/>
              <w:contextualSpacing/>
              <w:rPr>
                <w:rFonts w:asciiTheme="majorHAnsi" w:hAnsiTheme="majorHAnsi"/>
              </w:rPr>
            </w:pPr>
            <w:r w:rsidRPr="00BB4DE2">
              <w:rPr>
                <w:rFonts w:asciiTheme="majorHAnsi" w:hAnsiTheme="majorHAnsi"/>
              </w:rPr>
              <w:t>The philosophy of science</w:t>
            </w:r>
          </w:p>
          <w:p w14:paraId="66EADFD3" w14:textId="77777777" w:rsidR="0045496D" w:rsidRPr="0045496D" w:rsidRDefault="0045496D" w:rsidP="0045496D">
            <w:pPr>
              <w:numPr>
                <w:ilvl w:val="0"/>
                <w:numId w:val="14"/>
              </w:numPr>
              <w:ind w:hanging="360"/>
              <w:contextualSpacing/>
              <w:rPr>
                <w:rFonts w:asciiTheme="majorHAnsi" w:hAnsiTheme="majorHAnsi"/>
              </w:rPr>
            </w:pPr>
            <w:r w:rsidRPr="00BB4DE2">
              <w:rPr>
                <w:rFonts w:asciiTheme="majorHAnsi" w:hAnsiTheme="majorHAnsi"/>
              </w:rPr>
              <w:t>Module evaluation</w:t>
            </w:r>
          </w:p>
        </w:tc>
      </w:tr>
    </w:tbl>
    <w:p w14:paraId="2FEE9FB7" w14:textId="77777777" w:rsidR="0045496D" w:rsidRPr="0045496D" w:rsidRDefault="0045496D" w:rsidP="0045496D">
      <w:pPr>
        <w:rPr>
          <w:rFonts w:asciiTheme="majorHAnsi" w:hAnsiTheme="majorHAnsi"/>
          <w:b/>
        </w:rPr>
      </w:pPr>
    </w:p>
    <w:p w14:paraId="7071F862" w14:textId="77777777" w:rsidR="0045496D" w:rsidRPr="0045496D" w:rsidRDefault="0045496D" w:rsidP="0045496D">
      <w:pPr>
        <w:rPr>
          <w:rFonts w:asciiTheme="majorHAnsi" w:hAnsiTheme="majorHAnsi"/>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025"/>
      </w:tblGrid>
      <w:tr w:rsidR="0045496D" w:rsidRPr="0045496D" w14:paraId="0443ECF9" w14:textId="77777777" w:rsidTr="00263679">
        <w:tc>
          <w:tcPr>
            <w:tcW w:w="902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5F52BDB0" w14:textId="77777777" w:rsidR="0045496D" w:rsidRPr="0045496D" w:rsidRDefault="0045496D" w:rsidP="00961665">
            <w:pPr>
              <w:rPr>
                <w:rFonts w:asciiTheme="majorHAnsi" w:hAnsiTheme="majorHAnsi"/>
              </w:rPr>
            </w:pPr>
            <w:r w:rsidRPr="0045496D">
              <w:rPr>
                <w:rFonts w:asciiTheme="majorHAnsi" w:hAnsiTheme="majorHAnsi"/>
                <w:b/>
              </w:rPr>
              <w:t xml:space="preserve">Module 5: </w:t>
            </w:r>
            <w:r w:rsidRPr="0045496D">
              <w:rPr>
                <w:rFonts w:asciiTheme="majorHAnsi" w:hAnsiTheme="majorHAnsi"/>
              </w:rPr>
              <w:t>Qualitative research design and analysis</w:t>
            </w:r>
          </w:p>
        </w:tc>
      </w:tr>
      <w:tr w:rsidR="0045496D" w:rsidRPr="0045496D" w14:paraId="321AE26B" w14:textId="77777777" w:rsidTr="00961665">
        <w:tc>
          <w:tcPr>
            <w:tcW w:w="90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CE6AC61" w14:textId="77777777" w:rsidR="0045496D" w:rsidRPr="0045496D" w:rsidRDefault="0045496D" w:rsidP="0045496D">
            <w:pPr>
              <w:numPr>
                <w:ilvl w:val="0"/>
                <w:numId w:val="17"/>
              </w:numPr>
              <w:ind w:hanging="360"/>
              <w:contextualSpacing/>
              <w:rPr>
                <w:rFonts w:asciiTheme="majorHAnsi" w:hAnsiTheme="majorHAnsi"/>
              </w:rPr>
            </w:pPr>
            <w:r w:rsidRPr="0045496D">
              <w:rPr>
                <w:rFonts w:asciiTheme="majorHAnsi" w:hAnsiTheme="majorHAnsi"/>
              </w:rPr>
              <w:t>Introduction to qualitative research design and analysis</w:t>
            </w:r>
          </w:p>
          <w:p w14:paraId="786FC73F" w14:textId="77777777" w:rsidR="0045496D" w:rsidRPr="0045496D" w:rsidRDefault="0045496D" w:rsidP="0045496D">
            <w:pPr>
              <w:numPr>
                <w:ilvl w:val="0"/>
                <w:numId w:val="17"/>
              </w:numPr>
              <w:ind w:hanging="360"/>
              <w:contextualSpacing/>
              <w:rPr>
                <w:rFonts w:asciiTheme="majorHAnsi" w:hAnsiTheme="majorHAnsi"/>
              </w:rPr>
            </w:pPr>
            <w:r w:rsidRPr="0045496D">
              <w:rPr>
                <w:rFonts w:asciiTheme="majorHAnsi" w:hAnsiTheme="majorHAnsi"/>
              </w:rPr>
              <w:t>Sampling</w:t>
            </w:r>
          </w:p>
          <w:p w14:paraId="733BBD0F" w14:textId="77777777" w:rsidR="0045496D" w:rsidRPr="0045496D" w:rsidRDefault="0045496D" w:rsidP="0045496D">
            <w:pPr>
              <w:numPr>
                <w:ilvl w:val="0"/>
                <w:numId w:val="17"/>
              </w:numPr>
              <w:ind w:hanging="360"/>
              <w:contextualSpacing/>
              <w:rPr>
                <w:rFonts w:asciiTheme="majorHAnsi" w:hAnsiTheme="majorHAnsi"/>
              </w:rPr>
            </w:pPr>
            <w:r w:rsidRPr="0045496D">
              <w:rPr>
                <w:rFonts w:asciiTheme="majorHAnsi" w:hAnsiTheme="majorHAnsi"/>
              </w:rPr>
              <w:t>Interviews</w:t>
            </w:r>
          </w:p>
          <w:p w14:paraId="55D0EE58" w14:textId="77777777" w:rsidR="0045496D" w:rsidRPr="0045496D" w:rsidRDefault="0045496D" w:rsidP="0045496D">
            <w:pPr>
              <w:numPr>
                <w:ilvl w:val="0"/>
                <w:numId w:val="17"/>
              </w:numPr>
              <w:ind w:hanging="360"/>
              <w:contextualSpacing/>
              <w:rPr>
                <w:rFonts w:asciiTheme="majorHAnsi" w:hAnsiTheme="majorHAnsi"/>
              </w:rPr>
            </w:pPr>
            <w:r w:rsidRPr="0045496D">
              <w:rPr>
                <w:rFonts w:asciiTheme="majorHAnsi" w:hAnsiTheme="majorHAnsi"/>
              </w:rPr>
              <w:t>Focus groups</w:t>
            </w:r>
          </w:p>
          <w:p w14:paraId="4B549696" w14:textId="77777777" w:rsidR="0045496D" w:rsidRPr="0045496D" w:rsidRDefault="0045496D" w:rsidP="0045496D">
            <w:pPr>
              <w:numPr>
                <w:ilvl w:val="0"/>
                <w:numId w:val="17"/>
              </w:numPr>
              <w:ind w:hanging="360"/>
              <w:contextualSpacing/>
              <w:rPr>
                <w:rFonts w:asciiTheme="majorHAnsi" w:hAnsiTheme="majorHAnsi"/>
              </w:rPr>
            </w:pPr>
            <w:r w:rsidRPr="0045496D">
              <w:rPr>
                <w:rFonts w:asciiTheme="majorHAnsi" w:hAnsiTheme="majorHAnsi"/>
              </w:rPr>
              <w:t>Ethnographic research</w:t>
            </w:r>
          </w:p>
          <w:p w14:paraId="0721D28F" w14:textId="77777777" w:rsidR="0045496D" w:rsidRPr="0045496D" w:rsidRDefault="0045496D" w:rsidP="0045496D">
            <w:pPr>
              <w:numPr>
                <w:ilvl w:val="0"/>
                <w:numId w:val="17"/>
              </w:numPr>
              <w:ind w:hanging="360"/>
              <w:contextualSpacing/>
              <w:rPr>
                <w:rFonts w:asciiTheme="majorHAnsi" w:hAnsiTheme="majorHAnsi"/>
              </w:rPr>
            </w:pPr>
            <w:r w:rsidRPr="0045496D">
              <w:rPr>
                <w:rFonts w:asciiTheme="majorHAnsi" w:hAnsiTheme="majorHAnsi"/>
              </w:rPr>
              <w:t>Analysis</w:t>
            </w:r>
          </w:p>
          <w:p w14:paraId="3797782A" w14:textId="77777777" w:rsidR="0045496D" w:rsidRPr="0045496D" w:rsidRDefault="0045496D" w:rsidP="0045496D">
            <w:pPr>
              <w:numPr>
                <w:ilvl w:val="0"/>
                <w:numId w:val="17"/>
              </w:numPr>
              <w:ind w:hanging="360"/>
              <w:contextualSpacing/>
              <w:rPr>
                <w:rFonts w:asciiTheme="majorHAnsi" w:hAnsiTheme="majorHAnsi"/>
              </w:rPr>
            </w:pPr>
            <w:r w:rsidRPr="0045496D">
              <w:rPr>
                <w:rFonts w:asciiTheme="majorHAnsi" w:hAnsiTheme="majorHAnsi"/>
              </w:rPr>
              <w:t>Qualitative evidence synthesis</w:t>
            </w:r>
          </w:p>
          <w:p w14:paraId="48E9B049" w14:textId="77777777" w:rsidR="0045496D" w:rsidRPr="0045496D" w:rsidRDefault="0045496D" w:rsidP="0045496D">
            <w:pPr>
              <w:numPr>
                <w:ilvl w:val="0"/>
                <w:numId w:val="17"/>
              </w:numPr>
              <w:ind w:hanging="360"/>
              <w:contextualSpacing/>
              <w:rPr>
                <w:rFonts w:asciiTheme="majorHAnsi" w:hAnsiTheme="majorHAnsi"/>
              </w:rPr>
            </w:pPr>
            <w:r w:rsidRPr="0045496D">
              <w:rPr>
                <w:rFonts w:asciiTheme="majorHAnsi" w:hAnsiTheme="majorHAnsi"/>
              </w:rPr>
              <w:t>Grounded theory</w:t>
            </w:r>
          </w:p>
          <w:p w14:paraId="481CAFDE" w14:textId="77777777" w:rsidR="0045496D" w:rsidRPr="0045496D" w:rsidRDefault="0045496D" w:rsidP="0045496D">
            <w:pPr>
              <w:numPr>
                <w:ilvl w:val="0"/>
                <w:numId w:val="17"/>
              </w:numPr>
              <w:ind w:hanging="360"/>
              <w:contextualSpacing/>
              <w:rPr>
                <w:rFonts w:asciiTheme="majorHAnsi" w:hAnsiTheme="majorHAnsi"/>
              </w:rPr>
            </w:pPr>
            <w:r w:rsidRPr="0045496D">
              <w:rPr>
                <w:rFonts w:asciiTheme="majorHAnsi" w:hAnsiTheme="majorHAnsi"/>
              </w:rPr>
              <w:t>Narrative and biographical approaches</w:t>
            </w:r>
          </w:p>
          <w:p w14:paraId="0F93BF34" w14:textId="77777777" w:rsidR="0045496D" w:rsidRPr="0045496D" w:rsidRDefault="0045496D" w:rsidP="0045496D">
            <w:pPr>
              <w:numPr>
                <w:ilvl w:val="0"/>
                <w:numId w:val="17"/>
              </w:numPr>
              <w:ind w:hanging="360"/>
              <w:contextualSpacing/>
              <w:rPr>
                <w:rFonts w:asciiTheme="majorHAnsi" w:hAnsiTheme="majorHAnsi"/>
              </w:rPr>
            </w:pPr>
            <w:r w:rsidRPr="0045496D">
              <w:rPr>
                <w:rFonts w:asciiTheme="majorHAnsi" w:hAnsiTheme="majorHAnsi"/>
              </w:rPr>
              <w:t>Writing and publication</w:t>
            </w:r>
          </w:p>
        </w:tc>
      </w:tr>
    </w:tbl>
    <w:p w14:paraId="4C6CE302" w14:textId="77777777" w:rsidR="0045496D" w:rsidRPr="0045496D" w:rsidRDefault="0045496D" w:rsidP="0045496D">
      <w:pPr>
        <w:rPr>
          <w:rFonts w:asciiTheme="majorHAnsi" w:hAnsiTheme="majorHAnsi"/>
        </w:rPr>
      </w:pPr>
      <w:r w:rsidRPr="0045496D">
        <w:rPr>
          <w:rFonts w:asciiTheme="majorHAnsi" w:hAnsiTheme="majorHAnsi"/>
        </w:rPr>
        <w:t xml:space="preserve"> </w:t>
      </w:r>
    </w:p>
    <w:p w14:paraId="084DB027" w14:textId="77777777" w:rsidR="0045496D" w:rsidRPr="0045496D" w:rsidRDefault="0045496D" w:rsidP="0045496D">
      <w:pPr>
        <w:rPr>
          <w:rFonts w:asciiTheme="majorHAnsi" w:hAnsiTheme="majorHAnsi"/>
        </w:rPr>
      </w:pPr>
    </w:p>
    <w:p w14:paraId="276B7547" w14:textId="77777777" w:rsidR="0045496D" w:rsidRPr="0045496D" w:rsidRDefault="0045496D" w:rsidP="0045496D">
      <w:pPr>
        <w:rPr>
          <w:rFonts w:asciiTheme="majorHAnsi" w:hAnsiTheme="majorHAnsi"/>
        </w:rPr>
      </w:pPr>
    </w:p>
    <w:p w14:paraId="607EE59B" w14:textId="77777777" w:rsidR="0045496D" w:rsidRPr="0045496D" w:rsidRDefault="0045496D" w:rsidP="0045496D">
      <w:pPr>
        <w:rPr>
          <w:rFonts w:asciiTheme="majorHAnsi" w:hAnsiTheme="majorHAnsi"/>
        </w:rPr>
      </w:pPr>
    </w:p>
    <w:tbl>
      <w:tblPr>
        <w:tblW w:w="9040" w:type="dxa"/>
        <w:tblInd w:w="-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040"/>
      </w:tblGrid>
      <w:tr w:rsidR="0045496D" w:rsidRPr="0045496D" w14:paraId="2087EC97" w14:textId="77777777" w:rsidTr="00263679">
        <w:tc>
          <w:tcPr>
            <w:tcW w:w="904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F3B49B7" w14:textId="77777777" w:rsidR="0045496D" w:rsidRPr="0045496D" w:rsidRDefault="0045496D" w:rsidP="00961665">
            <w:pPr>
              <w:rPr>
                <w:rFonts w:asciiTheme="majorHAnsi" w:hAnsiTheme="majorHAnsi"/>
              </w:rPr>
            </w:pPr>
            <w:r w:rsidRPr="0045496D">
              <w:rPr>
                <w:rFonts w:asciiTheme="majorHAnsi" w:hAnsiTheme="majorHAnsi"/>
                <w:b/>
              </w:rPr>
              <w:lastRenderedPageBreak/>
              <w:t xml:space="preserve">Module 6: </w:t>
            </w:r>
            <w:r w:rsidRPr="0045496D">
              <w:rPr>
                <w:rFonts w:asciiTheme="majorHAnsi" w:hAnsiTheme="majorHAnsi"/>
              </w:rPr>
              <w:t>Randomised controlled trials</w:t>
            </w:r>
          </w:p>
        </w:tc>
      </w:tr>
      <w:tr w:rsidR="0045496D" w:rsidRPr="0045496D" w14:paraId="1ADFF921" w14:textId="77777777" w:rsidTr="00961665">
        <w:tc>
          <w:tcPr>
            <w:tcW w:w="9040"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98C211E"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The appropriate use of RCTs and their alternatives.</w:t>
            </w:r>
          </w:p>
          <w:p w14:paraId="2FDF4195"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What is randomisation?</w:t>
            </w:r>
          </w:p>
          <w:p w14:paraId="22E3C81F"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Different trial designs I: equivalence, non-inferiority, crossover, factorial, n=1.</w:t>
            </w:r>
          </w:p>
          <w:p w14:paraId="178122AF"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Different trial designs II: placebo and sham, pragmatic and explanatory.</w:t>
            </w:r>
          </w:p>
          <w:p w14:paraId="501C49BF"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Different trial designs III: cluster trials for complex interventions.</w:t>
            </w:r>
          </w:p>
          <w:p w14:paraId="68460ABD"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Different trial designs IV: patient preference, cohort trials, stepped wedge.</w:t>
            </w:r>
          </w:p>
          <w:p w14:paraId="6216D325"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Effective recruitment for trials</w:t>
            </w:r>
          </w:p>
          <w:p w14:paraId="20AF0E28"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Choice of outcome measures and sample size estimation in RCTs.</w:t>
            </w:r>
          </w:p>
          <w:p w14:paraId="76BED498"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Analysis and reporting of RCTs.</w:t>
            </w:r>
          </w:p>
          <w:p w14:paraId="11EEB0AD"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Economic evaluation and RCTs.</w:t>
            </w:r>
          </w:p>
          <w:p w14:paraId="0CFC8E3B"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Trials of Investigational Medicinal Products.</w:t>
            </w:r>
          </w:p>
          <w:p w14:paraId="4FE91572"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Pilot and feasibility trials.</w:t>
            </w:r>
          </w:p>
          <w:p w14:paraId="3BE8901B"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The role of a clinical trials unit and the implementation of a trial</w:t>
            </w:r>
          </w:p>
          <w:p w14:paraId="63ED1F8B" w14:textId="77777777" w:rsidR="0045496D" w:rsidRPr="0045496D" w:rsidRDefault="0045496D" w:rsidP="0045496D">
            <w:pPr>
              <w:numPr>
                <w:ilvl w:val="0"/>
                <w:numId w:val="18"/>
              </w:numPr>
              <w:ind w:hanging="360"/>
              <w:contextualSpacing/>
              <w:rPr>
                <w:rFonts w:asciiTheme="majorHAnsi" w:hAnsiTheme="majorHAnsi"/>
              </w:rPr>
            </w:pPr>
            <w:r w:rsidRPr="0045496D">
              <w:rPr>
                <w:rFonts w:asciiTheme="majorHAnsi" w:hAnsiTheme="majorHAnsi"/>
              </w:rPr>
              <w:t>Combining qualitative research and RCTs.</w:t>
            </w:r>
          </w:p>
        </w:tc>
      </w:tr>
    </w:tbl>
    <w:p w14:paraId="1D653477" w14:textId="77777777" w:rsidR="0045496D" w:rsidRPr="0045496D" w:rsidRDefault="0045496D" w:rsidP="0045496D">
      <w:pPr>
        <w:rPr>
          <w:rFonts w:asciiTheme="majorHAnsi" w:hAnsiTheme="majorHAnsi"/>
        </w:rPr>
      </w:pPr>
    </w:p>
    <w:p w14:paraId="4E9A8C07" w14:textId="77777777" w:rsidR="0045496D" w:rsidRPr="0045496D" w:rsidRDefault="0045496D" w:rsidP="0045496D">
      <w:pPr>
        <w:rPr>
          <w:rFonts w:asciiTheme="majorHAnsi" w:hAnsiTheme="majorHAnsi"/>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9025"/>
      </w:tblGrid>
      <w:tr w:rsidR="0045496D" w:rsidRPr="0045496D" w14:paraId="42596E49" w14:textId="77777777" w:rsidTr="00263679">
        <w:tc>
          <w:tcPr>
            <w:tcW w:w="9025"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9FAB75F" w14:textId="77777777" w:rsidR="0045496D" w:rsidRPr="0045496D" w:rsidRDefault="0045496D" w:rsidP="00961665">
            <w:pPr>
              <w:rPr>
                <w:rFonts w:asciiTheme="majorHAnsi" w:hAnsiTheme="majorHAnsi"/>
              </w:rPr>
            </w:pPr>
            <w:r w:rsidRPr="0045496D">
              <w:rPr>
                <w:rFonts w:asciiTheme="majorHAnsi" w:hAnsiTheme="majorHAnsi"/>
                <w:b/>
              </w:rPr>
              <w:t>Module 7</w:t>
            </w:r>
            <w:r w:rsidRPr="0045496D">
              <w:rPr>
                <w:rFonts w:asciiTheme="majorHAnsi" w:hAnsiTheme="majorHAnsi"/>
              </w:rPr>
              <w:t xml:space="preserve">: Dissertation </w:t>
            </w:r>
          </w:p>
        </w:tc>
      </w:tr>
      <w:tr w:rsidR="0045496D" w:rsidRPr="0045496D" w14:paraId="2B6A63A8" w14:textId="77777777" w:rsidTr="00961665">
        <w:tc>
          <w:tcPr>
            <w:tcW w:w="90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BE8B7E3" w14:textId="77777777" w:rsidR="0045496D" w:rsidRPr="0045496D" w:rsidRDefault="0045496D" w:rsidP="0045496D">
            <w:pPr>
              <w:numPr>
                <w:ilvl w:val="0"/>
                <w:numId w:val="16"/>
              </w:numPr>
              <w:ind w:hanging="360"/>
              <w:contextualSpacing/>
              <w:rPr>
                <w:rFonts w:asciiTheme="majorHAnsi" w:hAnsiTheme="majorHAnsi"/>
              </w:rPr>
            </w:pPr>
            <w:r w:rsidRPr="0045496D">
              <w:rPr>
                <w:rFonts w:asciiTheme="majorHAnsi" w:hAnsiTheme="majorHAnsi"/>
              </w:rPr>
              <w:t>Introduction to the dissertation</w:t>
            </w:r>
          </w:p>
          <w:p w14:paraId="29E389B6" w14:textId="77777777" w:rsidR="0045496D" w:rsidRPr="0045496D" w:rsidRDefault="0045496D" w:rsidP="0045496D">
            <w:pPr>
              <w:numPr>
                <w:ilvl w:val="0"/>
                <w:numId w:val="16"/>
              </w:numPr>
              <w:ind w:hanging="360"/>
              <w:contextualSpacing/>
              <w:rPr>
                <w:rFonts w:asciiTheme="majorHAnsi" w:hAnsiTheme="majorHAnsi"/>
              </w:rPr>
            </w:pPr>
            <w:r w:rsidRPr="0045496D">
              <w:rPr>
                <w:rFonts w:asciiTheme="majorHAnsi" w:hAnsiTheme="majorHAnsi"/>
              </w:rPr>
              <w:t>How to develop a research topic</w:t>
            </w:r>
          </w:p>
          <w:p w14:paraId="1926C38A" w14:textId="77777777" w:rsidR="0045496D" w:rsidRPr="0045496D" w:rsidRDefault="0045496D" w:rsidP="0045496D">
            <w:pPr>
              <w:numPr>
                <w:ilvl w:val="0"/>
                <w:numId w:val="16"/>
              </w:numPr>
              <w:ind w:hanging="360"/>
              <w:contextualSpacing/>
              <w:rPr>
                <w:rFonts w:asciiTheme="majorHAnsi" w:hAnsiTheme="majorHAnsi"/>
              </w:rPr>
            </w:pPr>
            <w:r w:rsidRPr="0045496D">
              <w:rPr>
                <w:rFonts w:asciiTheme="majorHAnsi" w:hAnsiTheme="majorHAnsi"/>
              </w:rPr>
              <w:t>How to develop a research project design</w:t>
            </w:r>
          </w:p>
          <w:p w14:paraId="7F28565A" w14:textId="77777777" w:rsidR="0045496D" w:rsidRPr="0045496D" w:rsidRDefault="0045496D" w:rsidP="0045496D">
            <w:pPr>
              <w:numPr>
                <w:ilvl w:val="0"/>
                <w:numId w:val="16"/>
              </w:numPr>
              <w:ind w:hanging="360"/>
              <w:contextualSpacing/>
              <w:rPr>
                <w:rFonts w:asciiTheme="majorHAnsi" w:hAnsiTheme="majorHAnsi"/>
              </w:rPr>
            </w:pPr>
            <w:r w:rsidRPr="0045496D">
              <w:rPr>
                <w:rFonts w:asciiTheme="majorHAnsi" w:hAnsiTheme="majorHAnsi"/>
              </w:rPr>
              <w:t>Ethical considerations and risk assessment</w:t>
            </w:r>
          </w:p>
          <w:p w14:paraId="4985B700" w14:textId="77777777" w:rsidR="0045496D" w:rsidRPr="0045496D" w:rsidRDefault="0045496D" w:rsidP="0045496D">
            <w:pPr>
              <w:numPr>
                <w:ilvl w:val="0"/>
                <w:numId w:val="16"/>
              </w:numPr>
              <w:ind w:hanging="360"/>
              <w:contextualSpacing/>
              <w:rPr>
                <w:rFonts w:asciiTheme="majorHAnsi" w:hAnsiTheme="majorHAnsi"/>
              </w:rPr>
            </w:pPr>
            <w:r w:rsidRPr="0045496D">
              <w:rPr>
                <w:rFonts w:asciiTheme="majorHAnsi" w:hAnsiTheme="majorHAnsi"/>
              </w:rPr>
              <w:t>Literature searching and retrieval</w:t>
            </w:r>
          </w:p>
          <w:p w14:paraId="29CA6207" w14:textId="77777777" w:rsidR="0045496D" w:rsidRPr="0045496D" w:rsidRDefault="0045496D" w:rsidP="0045496D">
            <w:pPr>
              <w:numPr>
                <w:ilvl w:val="0"/>
                <w:numId w:val="16"/>
              </w:numPr>
              <w:ind w:hanging="360"/>
              <w:contextualSpacing/>
              <w:rPr>
                <w:rFonts w:asciiTheme="majorHAnsi" w:hAnsiTheme="majorHAnsi"/>
              </w:rPr>
            </w:pPr>
            <w:r w:rsidRPr="0045496D">
              <w:rPr>
                <w:rFonts w:asciiTheme="majorHAnsi" w:hAnsiTheme="majorHAnsi"/>
              </w:rPr>
              <w:t>Data extraction, critical appraisal and Mendeley</w:t>
            </w:r>
          </w:p>
          <w:p w14:paraId="541F7704" w14:textId="77777777" w:rsidR="0045496D" w:rsidRPr="0045496D" w:rsidRDefault="0045496D" w:rsidP="0045496D">
            <w:pPr>
              <w:numPr>
                <w:ilvl w:val="0"/>
                <w:numId w:val="16"/>
              </w:numPr>
              <w:ind w:hanging="360"/>
              <w:contextualSpacing/>
              <w:rPr>
                <w:rFonts w:asciiTheme="majorHAnsi" w:hAnsiTheme="majorHAnsi"/>
              </w:rPr>
            </w:pPr>
            <w:r w:rsidRPr="0045496D">
              <w:rPr>
                <w:rFonts w:asciiTheme="majorHAnsi" w:hAnsiTheme="majorHAnsi"/>
              </w:rPr>
              <w:t>Resources for quantitative methods</w:t>
            </w:r>
          </w:p>
          <w:p w14:paraId="5625B170" w14:textId="77777777" w:rsidR="0045496D" w:rsidRPr="0045496D" w:rsidRDefault="0045496D" w:rsidP="0045496D">
            <w:pPr>
              <w:numPr>
                <w:ilvl w:val="0"/>
                <w:numId w:val="16"/>
              </w:numPr>
              <w:ind w:hanging="360"/>
              <w:contextualSpacing/>
              <w:rPr>
                <w:rFonts w:asciiTheme="majorHAnsi" w:hAnsiTheme="majorHAnsi"/>
              </w:rPr>
            </w:pPr>
            <w:r w:rsidRPr="0045496D">
              <w:rPr>
                <w:rFonts w:asciiTheme="majorHAnsi" w:hAnsiTheme="majorHAnsi"/>
              </w:rPr>
              <w:t>Resources for qualitative methods</w:t>
            </w:r>
          </w:p>
          <w:p w14:paraId="7F14FF7C" w14:textId="77777777" w:rsidR="0045496D" w:rsidRPr="0045496D" w:rsidRDefault="0045496D" w:rsidP="0045496D">
            <w:pPr>
              <w:numPr>
                <w:ilvl w:val="0"/>
                <w:numId w:val="16"/>
              </w:numPr>
              <w:ind w:hanging="360"/>
              <w:contextualSpacing/>
              <w:rPr>
                <w:rFonts w:asciiTheme="majorHAnsi" w:hAnsiTheme="majorHAnsi"/>
              </w:rPr>
            </w:pPr>
            <w:r w:rsidRPr="0045496D">
              <w:rPr>
                <w:rFonts w:asciiTheme="majorHAnsi" w:hAnsiTheme="majorHAnsi"/>
              </w:rPr>
              <w:t>Resources for systematic reviews</w:t>
            </w:r>
          </w:p>
          <w:p w14:paraId="639A242B" w14:textId="77777777" w:rsidR="0045496D" w:rsidRPr="0045496D" w:rsidRDefault="0045496D" w:rsidP="0045496D">
            <w:pPr>
              <w:numPr>
                <w:ilvl w:val="0"/>
                <w:numId w:val="16"/>
              </w:numPr>
              <w:ind w:hanging="360"/>
              <w:contextualSpacing/>
              <w:rPr>
                <w:rFonts w:asciiTheme="majorHAnsi" w:hAnsiTheme="majorHAnsi"/>
              </w:rPr>
            </w:pPr>
            <w:r w:rsidRPr="0045496D">
              <w:rPr>
                <w:rFonts w:asciiTheme="majorHAnsi" w:hAnsiTheme="majorHAnsi"/>
              </w:rPr>
              <w:t>Writing skills workshops</w:t>
            </w:r>
          </w:p>
        </w:tc>
      </w:tr>
    </w:tbl>
    <w:p w14:paraId="2B7DFC4C" w14:textId="77777777" w:rsidR="0045496D" w:rsidRPr="0045496D" w:rsidRDefault="0045496D" w:rsidP="0045496D">
      <w:pPr>
        <w:rPr>
          <w:rFonts w:asciiTheme="majorHAnsi" w:hAnsiTheme="majorHAnsi"/>
        </w:rPr>
      </w:pPr>
      <w:r w:rsidRPr="0045496D">
        <w:rPr>
          <w:rFonts w:asciiTheme="majorHAnsi" w:hAnsiTheme="majorHAnsi"/>
        </w:rPr>
        <w:t xml:space="preserve"> </w:t>
      </w:r>
    </w:p>
    <w:p w14:paraId="1B44C867" w14:textId="77777777" w:rsidR="0045496D" w:rsidRPr="0045496D" w:rsidRDefault="0045496D" w:rsidP="0045496D">
      <w:pPr>
        <w:rPr>
          <w:rFonts w:asciiTheme="majorHAnsi" w:hAnsiTheme="majorHAnsi"/>
        </w:rPr>
      </w:pPr>
      <w:r w:rsidRPr="0045496D">
        <w:rPr>
          <w:rFonts w:asciiTheme="majorHAnsi" w:hAnsiTheme="majorHAnsi"/>
        </w:rPr>
        <w:t xml:space="preserve"> </w:t>
      </w:r>
      <w:bookmarkEnd w:id="1"/>
    </w:p>
    <w:sectPr w:rsidR="0045496D" w:rsidRPr="0045496D" w:rsidSect="00544742">
      <w:footerReference w:type="default" r:id="rId13"/>
      <w:pgSz w:w="11906" w:h="16838"/>
      <w:pgMar w:top="568" w:right="991" w:bottom="567" w:left="993" w:header="720" w:footer="17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E25C3C" w14:textId="77777777" w:rsidR="0033647F" w:rsidRDefault="0033647F">
      <w:pPr>
        <w:spacing w:line="240" w:lineRule="auto"/>
      </w:pPr>
      <w:r>
        <w:separator/>
      </w:r>
    </w:p>
  </w:endnote>
  <w:endnote w:type="continuationSeparator" w:id="0">
    <w:p w14:paraId="3E50E29E" w14:textId="77777777" w:rsidR="0033647F" w:rsidRDefault="003364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85249189"/>
      <w:docPartObj>
        <w:docPartGallery w:val="Page Numbers (Bottom of Page)"/>
        <w:docPartUnique/>
      </w:docPartObj>
    </w:sdtPr>
    <w:sdtEndPr>
      <w:rPr>
        <w:noProof/>
      </w:rPr>
    </w:sdtEndPr>
    <w:sdtContent>
      <w:p w14:paraId="5317F55F" w14:textId="35720080" w:rsidR="0045496D" w:rsidRDefault="0045496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D093E89" w14:textId="77777777" w:rsidR="0045496D" w:rsidRDefault="004549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BD1A30" w14:textId="77777777" w:rsidR="0033647F" w:rsidRDefault="0033647F">
      <w:pPr>
        <w:spacing w:line="240" w:lineRule="auto"/>
      </w:pPr>
      <w:r>
        <w:separator/>
      </w:r>
    </w:p>
  </w:footnote>
  <w:footnote w:type="continuationSeparator" w:id="0">
    <w:p w14:paraId="673FCEE3" w14:textId="77777777" w:rsidR="0033647F" w:rsidRDefault="0033647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13099"/>
    <w:multiLevelType w:val="hybridMultilevel"/>
    <w:tmpl w:val="4074F4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E27A99"/>
    <w:multiLevelType w:val="multilevel"/>
    <w:tmpl w:val="7DC0926A"/>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15:restartNumberingAfterBreak="0">
    <w:nsid w:val="12404913"/>
    <w:multiLevelType w:val="multilevel"/>
    <w:tmpl w:val="D4AC8386"/>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15:restartNumberingAfterBreak="0">
    <w:nsid w:val="12463F84"/>
    <w:multiLevelType w:val="hybridMultilevel"/>
    <w:tmpl w:val="30FA5DFA"/>
    <w:lvl w:ilvl="0" w:tplc="E5629644">
      <w:start w:val="1"/>
      <w:numFmt w:val="decimal"/>
      <w:lvlText w:val="A%1."/>
      <w:lvlJc w:val="left"/>
      <w:pPr>
        <w:ind w:left="924" w:hanging="360"/>
      </w:pPr>
      <w:rPr>
        <w:rFonts w:hint="default"/>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4" w15:restartNumberingAfterBreak="0">
    <w:nsid w:val="15FE5C6F"/>
    <w:multiLevelType w:val="multilevel"/>
    <w:tmpl w:val="46A82F8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15:restartNumberingAfterBreak="0">
    <w:nsid w:val="1A4E6460"/>
    <w:multiLevelType w:val="multilevel"/>
    <w:tmpl w:val="6CE0684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A6FC4"/>
    <w:multiLevelType w:val="multilevel"/>
    <w:tmpl w:val="16EA6304"/>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15:restartNumberingAfterBreak="0">
    <w:nsid w:val="216314AB"/>
    <w:multiLevelType w:val="hybridMultilevel"/>
    <w:tmpl w:val="24567450"/>
    <w:lvl w:ilvl="0" w:tplc="04E41058">
      <w:start w:val="4"/>
      <w:numFmt w:val="upperLetter"/>
      <w:lvlText w:val="%1."/>
      <w:lvlJc w:val="left"/>
      <w:pPr>
        <w:ind w:left="82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730A56"/>
    <w:multiLevelType w:val="hybridMultilevel"/>
    <w:tmpl w:val="8592C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EC5FE3"/>
    <w:multiLevelType w:val="hybridMultilevel"/>
    <w:tmpl w:val="C8E6B32E"/>
    <w:lvl w:ilvl="0" w:tplc="8E24A0F0">
      <w:start w:val="1"/>
      <w:numFmt w:val="decimal"/>
      <w:lvlText w:val="C%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0" w15:restartNumberingAfterBreak="0">
    <w:nsid w:val="2C016635"/>
    <w:multiLevelType w:val="multilevel"/>
    <w:tmpl w:val="07BAB4C8"/>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15:restartNumberingAfterBreak="0">
    <w:nsid w:val="2C8E02E0"/>
    <w:multiLevelType w:val="multilevel"/>
    <w:tmpl w:val="AF4CA19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15:restartNumberingAfterBreak="0">
    <w:nsid w:val="38DB5BA6"/>
    <w:multiLevelType w:val="hybridMultilevel"/>
    <w:tmpl w:val="F3E2E95C"/>
    <w:lvl w:ilvl="0" w:tplc="16169CAC">
      <w:start w:val="1"/>
      <w:numFmt w:val="decimal"/>
      <w:lvlText w:val="E%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3" w15:restartNumberingAfterBreak="0">
    <w:nsid w:val="3AF473AE"/>
    <w:multiLevelType w:val="hybridMultilevel"/>
    <w:tmpl w:val="67EC36B2"/>
    <w:lvl w:ilvl="0" w:tplc="72522EBC">
      <w:start w:val="1"/>
      <w:numFmt w:val="decimal"/>
      <w:lvlText w:val="B%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4" w15:restartNumberingAfterBreak="0">
    <w:nsid w:val="3B7771CE"/>
    <w:multiLevelType w:val="hybridMultilevel"/>
    <w:tmpl w:val="ED406CD2"/>
    <w:lvl w:ilvl="0" w:tplc="F8A2238A">
      <w:start w:val="1"/>
      <w:numFmt w:val="decimal"/>
      <w:lvlText w:val="F%1."/>
      <w:lvlJc w:val="left"/>
      <w:pPr>
        <w:ind w:left="0" w:hanging="360"/>
      </w:pPr>
      <w:rPr>
        <w:rFonts w:hint="default"/>
      </w:rPr>
    </w:lvl>
    <w:lvl w:ilvl="1" w:tplc="08090019">
      <w:start w:val="1"/>
      <w:numFmt w:val="lowerLetter"/>
      <w:lvlText w:val="%2."/>
      <w:lvlJc w:val="left"/>
      <w:pPr>
        <w:ind w:left="618" w:hanging="360"/>
      </w:pPr>
    </w:lvl>
    <w:lvl w:ilvl="2" w:tplc="0809001B" w:tentative="1">
      <w:start w:val="1"/>
      <w:numFmt w:val="lowerRoman"/>
      <w:lvlText w:val="%3."/>
      <w:lvlJc w:val="right"/>
      <w:pPr>
        <w:ind w:left="1338" w:hanging="180"/>
      </w:pPr>
    </w:lvl>
    <w:lvl w:ilvl="3" w:tplc="0809000F" w:tentative="1">
      <w:start w:val="1"/>
      <w:numFmt w:val="decimal"/>
      <w:lvlText w:val="%4."/>
      <w:lvlJc w:val="left"/>
      <w:pPr>
        <w:ind w:left="2058" w:hanging="360"/>
      </w:pPr>
    </w:lvl>
    <w:lvl w:ilvl="4" w:tplc="08090019" w:tentative="1">
      <w:start w:val="1"/>
      <w:numFmt w:val="lowerLetter"/>
      <w:lvlText w:val="%5."/>
      <w:lvlJc w:val="left"/>
      <w:pPr>
        <w:ind w:left="2778" w:hanging="360"/>
      </w:pPr>
    </w:lvl>
    <w:lvl w:ilvl="5" w:tplc="0809001B" w:tentative="1">
      <w:start w:val="1"/>
      <w:numFmt w:val="lowerRoman"/>
      <w:lvlText w:val="%6."/>
      <w:lvlJc w:val="right"/>
      <w:pPr>
        <w:ind w:left="3498" w:hanging="180"/>
      </w:pPr>
    </w:lvl>
    <w:lvl w:ilvl="6" w:tplc="0809000F" w:tentative="1">
      <w:start w:val="1"/>
      <w:numFmt w:val="decimal"/>
      <w:lvlText w:val="%7."/>
      <w:lvlJc w:val="left"/>
      <w:pPr>
        <w:ind w:left="4218" w:hanging="360"/>
      </w:pPr>
    </w:lvl>
    <w:lvl w:ilvl="7" w:tplc="08090019" w:tentative="1">
      <w:start w:val="1"/>
      <w:numFmt w:val="lowerLetter"/>
      <w:lvlText w:val="%8."/>
      <w:lvlJc w:val="left"/>
      <w:pPr>
        <w:ind w:left="4938" w:hanging="360"/>
      </w:pPr>
    </w:lvl>
    <w:lvl w:ilvl="8" w:tplc="0809001B" w:tentative="1">
      <w:start w:val="1"/>
      <w:numFmt w:val="lowerRoman"/>
      <w:lvlText w:val="%9."/>
      <w:lvlJc w:val="right"/>
      <w:pPr>
        <w:ind w:left="5658" w:hanging="180"/>
      </w:pPr>
    </w:lvl>
  </w:abstractNum>
  <w:abstractNum w:abstractNumId="15" w15:restartNumberingAfterBreak="0">
    <w:nsid w:val="4C2A307C"/>
    <w:multiLevelType w:val="hybridMultilevel"/>
    <w:tmpl w:val="9B42D8C4"/>
    <w:lvl w:ilvl="0" w:tplc="679408A4">
      <w:start w:val="1"/>
      <w:numFmt w:val="decimal"/>
      <w:lvlText w:val="G%1."/>
      <w:lvlJc w:val="left"/>
      <w:pPr>
        <w:ind w:left="924" w:hanging="360"/>
      </w:pPr>
      <w:rPr>
        <w:rFonts w:hint="default"/>
        <w:sz w:val="20"/>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6" w15:restartNumberingAfterBreak="0">
    <w:nsid w:val="552E13C6"/>
    <w:multiLevelType w:val="hybridMultilevel"/>
    <w:tmpl w:val="42A40022"/>
    <w:lvl w:ilvl="0" w:tplc="BDC820B0">
      <w:start w:val="1"/>
      <w:numFmt w:val="decimal"/>
      <w:lvlText w:val="D%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7" w15:restartNumberingAfterBreak="0">
    <w:nsid w:val="62065D28"/>
    <w:multiLevelType w:val="multilevel"/>
    <w:tmpl w:val="09EAB4D0"/>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15:restartNumberingAfterBreak="0">
    <w:nsid w:val="62DB3EC6"/>
    <w:multiLevelType w:val="multilevel"/>
    <w:tmpl w:val="894240EE"/>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15:restartNumberingAfterBreak="0">
    <w:nsid w:val="638363B5"/>
    <w:multiLevelType w:val="hybridMultilevel"/>
    <w:tmpl w:val="AFFCE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717FD6"/>
    <w:multiLevelType w:val="hybridMultilevel"/>
    <w:tmpl w:val="F5ECF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A976AE3"/>
    <w:multiLevelType w:val="hybridMultilevel"/>
    <w:tmpl w:val="D05C184C"/>
    <w:lvl w:ilvl="0" w:tplc="08090015">
      <w:start w:val="1"/>
      <w:numFmt w:val="upperLetter"/>
      <w:lvlText w:val="%1."/>
      <w:lvlJc w:val="left"/>
      <w:pPr>
        <w:ind w:left="822" w:hanging="360"/>
      </w:p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22" w15:restartNumberingAfterBreak="0">
    <w:nsid w:val="6F7F2A69"/>
    <w:multiLevelType w:val="multilevel"/>
    <w:tmpl w:val="8D8A57FA"/>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15:restartNumberingAfterBreak="0">
    <w:nsid w:val="749C486A"/>
    <w:multiLevelType w:val="hybridMultilevel"/>
    <w:tmpl w:val="774ADBB4"/>
    <w:lvl w:ilvl="0" w:tplc="2FBE12A2">
      <w:start w:val="7"/>
      <w:numFmt w:val="upperLetter"/>
      <w:lvlText w:val="%1."/>
      <w:lvlJc w:val="left"/>
      <w:pPr>
        <w:ind w:left="360" w:hanging="360"/>
      </w:pPr>
      <w:rPr>
        <w:rFonts w:hint="default"/>
        <w:sz w:val="20"/>
      </w:rPr>
    </w:lvl>
    <w:lvl w:ilvl="1" w:tplc="08090019" w:tentative="1">
      <w:start w:val="1"/>
      <w:numFmt w:val="lowerLetter"/>
      <w:lvlText w:val="%2."/>
      <w:lvlJc w:val="left"/>
      <w:pPr>
        <w:ind w:left="978" w:hanging="360"/>
      </w:pPr>
    </w:lvl>
    <w:lvl w:ilvl="2" w:tplc="0809001B" w:tentative="1">
      <w:start w:val="1"/>
      <w:numFmt w:val="lowerRoman"/>
      <w:lvlText w:val="%3."/>
      <w:lvlJc w:val="right"/>
      <w:pPr>
        <w:ind w:left="1698" w:hanging="180"/>
      </w:pPr>
    </w:lvl>
    <w:lvl w:ilvl="3" w:tplc="0809000F" w:tentative="1">
      <w:start w:val="1"/>
      <w:numFmt w:val="decimal"/>
      <w:lvlText w:val="%4."/>
      <w:lvlJc w:val="left"/>
      <w:pPr>
        <w:ind w:left="2418" w:hanging="360"/>
      </w:pPr>
    </w:lvl>
    <w:lvl w:ilvl="4" w:tplc="08090019" w:tentative="1">
      <w:start w:val="1"/>
      <w:numFmt w:val="lowerLetter"/>
      <w:lvlText w:val="%5."/>
      <w:lvlJc w:val="left"/>
      <w:pPr>
        <w:ind w:left="3138" w:hanging="360"/>
      </w:pPr>
    </w:lvl>
    <w:lvl w:ilvl="5" w:tplc="0809001B" w:tentative="1">
      <w:start w:val="1"/>
      <w:numFmt w:val="lowerRoman"/>
      <w:lvlText w:val="%6."/>
      <w:lvlJc w:val="right"/>
      <w:pPr>
        <w:ind w:left="3858" w:hanging="180"/>
      </w:pPr>
    </w:lvl>
    <w:lvl w:ilvl="6" w:tplc="0809000F" w:tentative="1">
      <w:start w:val="1"/>
      <w:numFmt w:val="decimal"/>
      <w:lvlText w:val="%7."/>
      <w:lvlJc w:val="left"/>
      <w:pPr>
        <w:ind w:left="4578" w:hanging="360"/>
      </w:pPr>
    </w:lvl>
    <w:lvl w:ilvl="7" w:tplc="08090019" w:tentative="1">
      <w:start w:val="1"/>
      <w:numFmt w:val="lowerLetter"/>
      <w:lvlText w:val="%8."/>
      <w:lvlJc w:val="left"/>
      <w:pPr>
        <w:ind w:left="5298" w:hanging="360"/>
      </w:pPr>
    </w:lvl>
    <w:lvl w:ilvl="8" w:tplc="0809001B" w:tentative="1">
      <w:start w:val="1"/>
      <w:numFmt w:val="lowerRoman"/>
      <w:lvlText w:val="%9."/>
      <w:lvlJc w:val="right"/>
      <w:pPr>
        <w:ind w:left="6018" w:hanging="180"/>
      </w:pPr>
    </w:lvl>
  </w:abstractNum>
  <w:num w:numId="1">
    <w:abstractNumId w:val="21"/>
  </w:num>
  <w:num w:numId="2">
    <w:abstractNumId w:val="3"/>
  </w:num>
  <w:num w:numId="3">
    <w:abstractNumId w:val="13"/>
  </w:num>
  <w:num w:numId="4">
    <w:abstractNumId w:val="9"/>
  </w:num>
  <w:num w:numId="5">
    <w:abstractNumId w:val="7"/>
  </w:num>
  <w:num w:numId="6">
    <w:abstractNumId w:val="16"/>
  </w:num>
  <w:num w:numId="7">
    <w:abstractNumId w:val="12"/>
  </w:num>
  <w:num w:numId="8">
    <w:abstractNumId w:val="14"/>
  </w:num>
  <w:num w:numId="9">
    <w:abstractNumId w:val="15"/>
  </w:num>
  <w:num w:numId="10">
    <w:abstractNumId w:val="23"/>
  </w:num>
  <w:num w:numId="11">
    <w:abstractNumId w:val="19"/>
  </w:num>
  <w:num w:numId="12">
    <w:abstractNumId w:val="8"/>
  </w:num>
  <w:num w:numId="13">
    <w:abstractNumId w:val="20"/>
  </w:num>
  <w:num w:numId="14">
    <w:abstractNumId w:val="6"/>
  </w:num>
  <w:num w:numId="15">
    <w:abstractNumId w:val="22"/>
  </w:num>
  <w:num w:numId="16">
    <w:abstractNumId w:val="4"/>
  </w:num>
  <w:num w:numId="17">
    <w:abstractNumId w:val="1"/>
  </w:num>
  <w:num w:numId="18">
    <w:abstractNumId w:val="17"/>
  </w:num>
  <w:num w:numId="19">
    <w:abstractNumId w:val="11"/>
  </w:num>
  <w:num w:numId="20">
    <w:abstractNumId w:val="18"/>
  </w:num>
  <w:num w:numId="21">
    <w:abstractNumId w:val="0"/>
  </w:num>
  <w:num w:numId="22">
    <w:abstractNumId w:val="5"/>
  </w:num>
  <w:num w:numId="23">
    <w:abstractNumId w:val="10"/>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CE9"/>
    <w:rsid w:val="00006C7D"/>
    <w:rsid w:val="0001503B"/>
    <w:rsid w:val="00033C9D"/>
    <w:rsid w:val="00061D73"/>
    <w:rsid w:val="000660A8"/>
    <w:rsid w:val="000E512B"/>
    <w:rsid w:val="00100AA1"/>
    <w:rsid w:val="001025FB"/>
    <w:rsid w:val="0015260D"/>
    <w:rsid w:val="001F1CE9"/>
    <w:rsid w:val="00200EC4"/>
    <w:rsid w:val="002455E2"/>
    <w:rsid w:val="00263679"/>
    <w:rsid w:val="00270B24"/>
    <w:rsid w:val="00275D73"/>
    <w:rsid w:val="003019AD"/>
    <w:rsid w:val="003102C7"/>
    <w:rsid w:val="0033647F"/>
    <w:rsid w:val="00396B6F"/>
    <w:rsid w:val="003A35DA"/>
    <w:rsid w:val="003C7559"/>
    <w:rsid w:val="004369A9"/>
    <w:rsid w:val="0045496D"/>
    <w:rsid w:val="00486851"/>
    <w:rsid w:val="004D6D6B"/>
    <w:rsid w:val="004F39C6"/>
    <w:rsid w:val="0050311E"/>
    <w:rsid w:val="00544742"/>
    <w:rsid w:val="005545FA"/>
    <w:rsid w:val="00572636"/>
    <w:rsid w:val="005A41A6"/>
    <w:rsid w:val="0060235C"/>
    <w:rsid w:val="006045C1"/>
    <w:rsid w:val="00663DAE"/>
    <w:rsid w:val="006900AB"/>
    <w:rsid w:val="006E3FEF"/>
    <w:rsid w:val="006E42B8"/>
    <w:rsid w:val="006E6206"/>
    <w:rsid w:val="00772F7D"/>
    <w:rsid w:val="00790352"/>
    <w:rsid w:val="00792A57"/>
    <w:rsid w:val="00794C75"/>
    <w:rsid w:val="007E14CB"/>
    <w:rsid w:val="007F3538"/>
    <w:rsid w:val="007F7804"/>
    <w:rsid w:val="00866DEE"/>
    <w:rsid w:val="008F52F6"/>
    <w:rsid w:val="00950E75"/>
    <w:rsid w:val="00980173"/>
    <w:rsid w:val="009C7D9B"/>
    <w:rsid w:val="00A05BAD"/>
    <w:rsid w:val="00A15FB3"/>
    <w:rsid w:val="00A17B94"/>
    <w:rsid w:val="00A8226E"/>
    <w:rsid w:val="00B06201"/>
    <w:rsid w:val="00B32222"/>
    <w:rsid w:val="00B632DA"/>
    <w:rsid w:val="00B6608F"/>
    <w:rsid w:val="00BB4DE2"/>
    <w:rsid w:val="00C74FFB"/>
    <w:rsid w:val="00CC1687"/>
    <w:rsid w:val="00CC4D83"/>
    <w:rsid w:val="00D83543"/>
    <w:rsid w:val="00E20812"/>
    <w:rsid w:val="00E55242"/>
    <w:rsid w:val="00EA1446"/>
    <w:rsid w:val="00F05EB7"/>
    <w:rsid w:val="00F54246"/>
    <w:rsid w:val="00FA6899"/>
    <w:rsid w:val="00FA75F6"/>
    <w:rsid w:val="00FC2D88"/>
    <w:rsid w:val="00FE390B"/>
    <w:rsid w:val="00FF13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BFAE9"/>
  <w15:docId w15:val="{BB83B370-988B-436B-A0E8-184CDBC39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color w:val="000000"/>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rsid w:val="00B32222"/>
    <w:pPr>
      <w:keepNext/>
      <w:keepLines/>
      <w:spacing w:before="400" w:after="120"/>
      <w:contextualSpacing/>
      <w:outlineLvl w:val="0"/>
    </w:pPr>
    <w:rPr>
      <w:rFonts w:asciiTheme="majorHAnsi" w:hAnsiTheme="majorHAnsi"/>
      <w:b/>
      <w:sz w:val="28"/>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paragraph" w:styleId="BalloonText">
    <w:name w:val="Balloon Text"/>
    <w:basedOn w:val="Normal"/>
    <w:link w:val="BalloonTextChar"/>
    <w:uiPriority w:val="99"/>
    <w:semiHidden/>
    <w:unhideWhenUsed/>
    <w:rsid w:val="00A15FB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FB3"/>
    <w:rPr>
      <w:rFonts w:ascii="Tahoma" w:hAnsi="Tahoma" w:cs="Tahoma"/>
      <w:sz w:val="16"/>
      <w:szCs w:val="16"/>
    </w:rPr>
  </w:style>
  <w:style w:type="paragraph" w:styleId="Header">
    <w:name w:val="header"/>
    <w:basedOn w:val="Normal"/>
    <w:link w:val="HeaderChar"/>
    <w:unhideWhenUsed/>
    <w:rsid w:val="00033C9D"/>
    <w:pPr>
      <w:tabs>
        <w:tab w:val="center" w:pos="4513"/>
        <w:tab w:val="right" w:pos="9026"/>
      </w:tabs>
      <w:spacing w:line="240" w:lineRule="auto"/>
    </w:pPr>
  </w:style>
  <w:style w:type="character" w:customStyle="1" w:styleId="HeaderChar">
    <w:name w:val="Header Char"/>
    <w:basedOn w:val="DefaultParagraphFont"/>
    <w:link w:val="Header"/>
    <w:rsid w:val="00033C9D"/>
  </w:style>
  <w:style w:type="paragraph" w:styleId="Footer">
    <w:name w:val="footer"/>
    <w:basedOn w:val="Normal"/>
    <w:link w:val="FooterChar"/>
    <w:uiPriority w:val="99"/>
    <w:unhideWhenUsed/>
    <w:rsid w:val="00033C9D"/>
    <w:pPr>
      <w:tabs>
        <w:tab w:val="center" w:pos="4513"/>
        <w:tab w:val="right" w:pos="9026"/>
      </w:tabs>
      <w:spacing w:line="240" w:lineRule="auto"/>
    </w:pPr>
  </w:style>
  <w:style w:type="character" w:customStyle="1" w:styleId="FooterChar">
    <w:name w:val="Footer Char"/>
    <w:basedOn w:val="DefaultParagraphFont"/>
    <w:link w:val="Footer"/>
    <w:uiPriority w:val="99"/>
    <w:rsid w:val="00033C9D"/>
  </w:style>
  <w:style w:type="paragraph" w:styleId="ListParagraph">
    <w:name w:val="List Paragraph"/>
    <w:basedOn w:val="Normal"/>
    <w:uiPriority w:val="34"/>
    <w:qFormat/>
    <w:rsid w:val="00772F7D"/>
    <w:pPr>
      <w:spacing w:after="200"/>
      <w:ind w:left="720"/>
      <w:contextualSpacing/>
      <w:jc w:val="both"/>
    </w:pPr>
    <w:rPr>
      <w:rFonts w:ascii="Cambria" w:eastAsia="Calibri" w:hAnsi="Cambria" w:cs="Times New Roman"/>
      <w:color w:val="auto"/>
      <w:sz w:val="24"/>
      <w:lang w:eastAsia="en-US"/>
    </w:rPr>
  </w:style>
  <w:style w:type="character" w:styleId="Hyperlink">
    <w:name w:val="Hyperlink"/>
    <w:basedOn w:val="DefaultParagraphFont"/>
    <w:uiPriority w:val="99"/>
    <w:unhideWhenUsed/>
    <w:rsid w:val="00772F7D"/>
    <w:rPr>
      <w:color w:val="0000FF" w:themeColor="hyperlink"/>
      <w:u w:val="single"/>
    </w:rPr>
  </w:style>
  <w:style w:type="paragraph" w:customStyle="1" w:styleId="Default">
    <w:name w:val="Default"/>
    <w:rsid w:val="00790352"/>
    <w:pPr>
      <w:autoSpaceDE w:val="0"/>
      <w:autoSpaceDN w:val="0"/>
      <w:adjustRightInd w:val="0"/>
      <w:spacing w:line="240" w:lineRule="auto"/>
    </w:pPr>
    <w:rPr>
      <w:rFonts w:ascii="Cambria" w:eastAsia="Calibri" w:hAnsi="Cambria" w:cs="Cambria"/>
      <w:sz w:val="24"/>
      <w:szCs w:val="24"/>
      <w:lang w:val="en-US" w:eastAsia="en-US"/>
    </w:rPr>
  </w:style>
  <w:style w:type="table" w:styleId="TableGrid">
    <w:name w:val="Table Grid"/>
    <w:basedOn w:val="TableNormal"/>
    <w:uiPriority w:val="59"/>
    <w:rsid w:val="00790352"/>
    <w:pPr>
      <w:spacing w:line="240" w:lineRule="auto"/>
    </w:pPr>
    <w:rPr>
      <w:rFonts w:ascii="Calibri" w:eastAsia="Calibri" w:hAnsi="Calibri"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
    <w:name w:val="Style1"/>
    <w:basedOn w:val="DefaultParagraphFont"/>
    <w:uiPriority w:val="1"/>
    <w:rsid w:val="009C7D9B"/>
    <w:rPr>
      <w:rFonts w:asciiTheme="majorHAnsi" w:hAnsiTheme="majorHAnsi"/>
      <w:color w:val="1F497D" w:themeColor="text2"/>
      <w:sz w:val="24"/>
    </w:rPr>
  </w:style>
  <w:style w:type="character" w:styleId="UnresolvedMention">
    <w:name w:val="Unresolved Mention"/>
    <w:basedOn w:val="DefaultParagraphFont"/>
    <w:uiPriority w:val="99"/>
    <w:semiHidden/>
    <w:unhideWhenUsed/>
    <w:rsid w:val="0060235C"/>
    <w:rPr>
      <w:color w:val="605E5C"/>
      <w:shd w:val="clear" w:color="auto" w:fill="E1DFDD"/>
    </w:rPr>
  </w:style>
  <w:style w:type="character" w:styleId="PlaceholderText">
    <w:name w:val="Placeholder Text"/>
    <w:basedOn w:val="DefaultParagraphFont"/>
    <w:uiPriority w:val="99"/>
    <w:semiHidden/>
    <w:rsid w:val="00F05EB7"/>
    <w:rPr>
      <w:color w:val="808080"/>
    </w:rPr>
  </w:style>
  <w:style w:type="paragraph" w:styleId="Quote">
    <w:name w:val="Quote"/>
    <w:basedOn w:val="Normal"/>
    <w:next w:val="Normal"/>
    <w:link w:val="QuoteChar"/>
    <w:uiPriority w:val="29"/>
    <w:qFormat/>
    <w:rsid w:val="00B322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32222"/>
    <w:rPr>
      <w:i/>
      <w:iCs/>
      <w:color w:val="404040" w:themeColor="text1" w:themeTint="BF"/>
    </w:rPr>
  </w:style>
  <w:style w:type="paragraph" w:styleId="TOCHeading">
    <w:name w:val="TOC Heading"/>
    <w:basedOn w:val="Heading1"/>
    <w:next w:val="Normal"/>
    <w:uiPriority w:val="39"/>
    <w:unhideWhenUsed/>
    <w:qFormat/>
    <w:rsid w:val="00B32222"/>
    <w:pPr>
      <w:spacing w:before="240" w:after="0" w:line="259" w:lineRule="auto"/>
      <w:contextualSpacing w:val="0"/>
      <w:outlineLvl w:val="9"/>
    </w:pPr>
    <w:rPr>
      <w:rFonts w:eastAsiaTheme="majorEastAsia" w:cstheme="majorBidi"/>
      <w:b w:val="0"/>
      <w:color w:val="365F91" w:themeColor="accent1" w:themeShade="BF"/>
      <w:sz w:val="32"/>
      <w:szCs w:val="32"/>
      <w:lang w:val="en-US" w:eastAsia="en-US"/>
    </w:rPr>
  </w:style>
  <w:style w:type="paragraph" w:styleId="TOC1">
    <w:name w:val="toc 1"/>
    <w:basedOn w:val="Normal"/>
    <w:next w:val="Normal"/>
    <w:autoRedefine/>
    <w:uiPriority w:val="39"/>
    <w:unhideWhenUsed/>
    <w:rsid w:val="00B32222"/>
    <w:pPr>
      <w:tabs>
        <w:tab w:val="right" w:leader="dot" w:pos="10194"/>
      </w:tabs>
      <w:spacing w:after="100"/>
    </w:pPr>
  </w:style>
  <w:style w:type="character" w:customStyle="1" w:styleId="gh">
    <w:name w:val="gh"/>
    <w:basedOn w:val="DefaultParagraphFont"/>
    <w:rsid w:val="00C74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ffice@aphea.b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phea.be/Pages/A2.CURRICULA/docs/CV_External_Reviewers_feedback_form.docx"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www.aphea.be/Pages/A2.CURRICULA/docs/APHEA%20CURRICULUM%20VALIDATION.docx" TargetMode="External"/><Relationship Id="rId4" Type="http://schemas.openxmlformats.org/officeDocument/2006/relationships/settings" Target="settings.xml"/><Relationship Id="rId9" Type="http://schemas.openxmlformats.org/officeDocument/2006/relationships/hyperlink" Target="https://www.aphea.be/Pages/A2.CURRICULA/docs/CV_External_Reviewers_feedback_form.docx"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1541B82FD2741F1BC2E4912108FD4E3"/>
        <w:category>
          <w:name w:val="General"/>
          <w:gallery w:val="placeholder"/>
        </w:category>
        <w:types>
          <w:type w:val="bbPlcHdr"/>
        </w:types>
        <w:behaviors>
          <w:behavior w:val="content"/>
        </w:behaviors>
        <w:guid w:val="{1D3F90A4-037A-4C7E-82D5-CBC2E225F6E7}"/>
      </w:docPartPr>
      <w:docPartBody>
        <w:p w:rsidR="00C5262F" w:rsidRDefault="00094AA1" w:rsidP="00094AA1">
          <w:pPr>
            <w:pStyle w:val="71541B82FD2741F1BC2E4912108FD4E3"/>
          </w:pPr>
          <w:r w:rsidRPr="003A1270">
            <w:rPr>
              <w:rStyle w:val="PlaceholderText"/>
            </w:rPr>
            <w:t>Choose an item.</w:t>
          </w:r>
        </w:p>
      </w:docPartBody>
    </w:docPart>
    <w:docPart>
      <w:docPartPr>
        <w:name w:val="0C5AC6F7B5144039BA097AB8FBCCFD93"/>
        <w:category>
          <w:name w:val="General"/>
          <w:gallery w:val="placeholder"/>
        </w:category>
        <w:types>
          <w:type w:val="bbPlcHdr"/>
        </w:types>
        <w:behaviors>
          <w:behavior w:val="content"/>
        </w:behaviors>
        <w:guid w:val="{EEF0F612-5E2B-44FE-9705-03EDEB8E90D9}"/>
      </w:docPartPr>
      <w:docPartBody>
        <w:p w:rsidR="00C5262F" w:rsidRDefault="00094AA1" w:rsidP="00094AA1">
          <w:pPr>
            <w:pStyle w:val="0C5AC6F7B5144039BA097AB8FBCCFD93"/>
          </w:pPr>
          <w:r w:rsidRPr="003A127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AA1"/>
    <w:rsid w:val="00094AA1"/>
    <w:rsid w:val="001225A9"/>
    <w:rsid w:val="00C40015"/>
    <w:rsid w:val="00C526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4AA1"/>
    <w:rPr>
      <w:color w:val="808080"/>
    </w:rPr>
  </w:style>
  <w:style w:type="paragraph" w:customStyle="1" w:styleId="DBCD07ACA39F40519E066E1AE3C379FD">
    <w:name w:val="DBCD07ACA39F40519E066E1AE3C379FD"/>
    <w:rsid w:val="00094AA1"/>
  </w:style>
  <w:style w:type="paragraph" w:customStyle="1" w:styleId="41827F59A77C4C56B0FB851F1CCAE1E7">
    <w:name w:val="41827F59A77C4C56B0FB851F1CCAE1E7"/>
    <w:rsid w:val="00094AA1"/>
  </w:style>
  <w:style w:type="paragraph" w:customStyle="1" w:styleId="9DA9E02898A14461A90C0ED2DD92C62A">
    <w:name w:val="9DA9E02898A14461A90C0ED2DD92C62A"/>
    <w:rsid w:val="00094AA1"/>
  </w:style>
  <w:style w:type="paragraph" w:customStyle="1" w:styleId="A500F4CA6A5B4D9CAC22CE5CC47FC5F5">
    <w:name w:val="A500F4CA6A5B4D9CAC22CE5CC47FC5F5"/>
    <w:rsid w:val="00094AA1"/>
  </w:style>
  <w:style w:type="paragraph" w:customStyle="1" w:styleId="D066112406F8423C967E6A89DC8D52EC">
    <w:name w:val="D066112406F8423C967E6A89DC8D52EC"/>
    <w:rsid w:val="00094AA1"/>
  </w:style>
  <w:style w:type="paragraph" w:customStyle="1" w:styleId="E7106A61D86C4F65A97A81B2DBFF54F5">
    <w:name w:val="E7106A61D86C4F65A97A81B2DBFF54F5"/>
    <w:rsid w:val="00094AA1"/>
  </w:style>
  <w:style w:type="paragraph" w:customStyle="1" w:styleId="772539177A6A4D539FB8A80B4A49079E">
    <w:name w:val="772539177A6A4D539FB8A80B4A49079E"/>
    <w:rsid w:val="00094AA1"/>
  </w:style>
  <w:style w:type="paragraph" w:customStyle="1" w:styleId="773CE4E0CFEA4348A608D86C532B635E">
    <w:name w:val="773CE4E0CFEA4348A608D86C532B635E"/>
    <w:rsid w:val="00094AA1"/>
  </w:style>
  <w:style w:type="paragraph" w:customStyle="1" w:styleId="4A28B51B278141DEA3ABF79EAD1A51B1">
    <w:name w:val="4A28B51B278141DEA3ABF79EAD1A51B1"/>
    <w:rsid w:val="00094AA1"/>
  </w:style>
  <w:style w:type="paragraph" w:customStyle="1" w:styleId="66DE2340BE604D61954605EC3A6BE6FD">
    <w:name w:val="66DE2340BE604D61954605EC3A6BE6FD"/>
    <w:rsid w:val="00094AA1"/>
  </w:style>
  <w:style w:type="paragraph" w:customStyle="1" w:styleId="BF59D263793849368974B0BBC76E682F">
    <w:name w:val="BF59D263793849368974B0BBC76E682F"/>
    <w:rsid w:val="00094AA1"/>
  </w:style>
  <w:style w:type="paragraph" w:customStyle="1" w:styleId="847E854B3D764914B7A3CA02C342235D">
    <w:name w:val="847E854B3D764914B7A3CA02C342235D"/>
    <w:rsid w:val="00094AA1"/>
  </w:style>
  <w:style w:type="paragraph" w:customStyle="1" w:styleId="5F22F90F7F2F4B62874C3FD013290BC7">
    <w:name w:val="5F22F90F7F2F4B62874C3FD013290BC7"/>
    <w:rsid w:val="00094AA1"/>
  </w:style>
  <w:style w:type="paragraph" w:customStyle="1" w:styleId="C957C64C5BEB402CB63BCE554F5E9B0C">
    <w:name w:val="C957C64C5BEB402CB63BCE554F5E9B0C"/>
    <w:rsid w:val="00094AA1"/>
  </w:style>
  <w:style w:type="paragraph" w:customStyle="1" w:styleId="A8DF275BD1784FAA86C7DE73D8F1E2C5">
    <w:name w:val="A8DF275BD1784FAA86C7DE73D8F1E2C5"/>
    <w:rsid w:val="00094AA1"/>
  </w:style>
  <w:style w:type="paragraph" w:customStyle="1" w:styleId="A5AC0EE03FFC4BCA98E87024AFA1031B">
    <w:name w:val="A5AC0EE03FFC4BCA98E87024AFA1031B"/>
    <w:rsid w:val="00094AA1"/>
  </w:style>
  <w:style w:type="paragraph" w:customStyle="1" w:styleId="B7D84E523E56472CA756C0E84431C4C3">
    <w:name w:val="B7D84E523E56472CA756C0E84431C4C3"/>
    <w:rsid w:val="00094AA1"/>
  </w:style>
  <w:style w:type="paragraph" w:customStyle="1" w:styleId="71541B82FD2741F1BC2E4912108FD4E3">
    <w:name w:val="71541B82FD2741F1BC2E4912108FD4E3"/>
    <w:rsid w:val="00094AA1"/>
  </w:style>
  <w:style w:type="paragraph" w:customStyle="1" w:styleId="0C5AC6F7B5144039BA097AB8FBCCFD93">
    <w:name w:val="0C5AC6F7B5144039BA097AB8FBCCFD93"/>
    <w:rsid w:val="00094A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91D25-874C-4A1D-8445-ADF0B07E3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1431</Words>
  <Characters>8158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office</cp:lastModifiedBy>
  <cp:revision>9</cp:revision>
  <cp:lastPrinted>2020-04-07T13:43:00Z</cp:lastPrinted>
  <dcterms:created xsi:type="dcterms:W3CDTF">2020-04-08T11:27:00Z</dcterms:created>
  <dcterms:modified xsi:type="dcterms:W3CDTF">2020-04-22T09:09:00Z</dcterms:modified>
</cp:coreProperties>
</file>